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2313A" w14:textId="77777777" w:rsidR="00F475A7" w:rsidRDefault="00F475A7"/>
    <w:p w14:paraId="47CBDD37" w14:textId="77777777" w:rsidR="00F475A7" w:rsidRDefault="00F475A7"/>
    <w:tbl>
      <w:tblPr>
        <w:tblW w:w="13082" w:type="dxa"/>
        <w:jc w:val="center"/>
        <w:tblLook w:val="04A0" w:firstRow="1" w:lastRow="0" w:firstColumn="1" w:lastColumn="0" w:noHBand="0" w:noVBand="1"/>
      </w:tblPr>
      <w:tblGrid>
        <w:gridCol w:w="3633"/>
        <w:gridCol w:w="1357"/>
        <w:gridCol w:w="3445"/>
        <w:gridCol w:w="1357"/>
        <w:gridCol w:w="3290"/>
      </w:tblGrid>
      <w:tr w:rsidR="009F4D24" w:rsidRPr="0044144F" w14:paraId="54B94D54" w14:textId="6DED36C9" w:rsidTr="00F475A7">
        <w:trPr>
          <w:jc w:val="center"/>
        </w:trPr>
        <w:tc>
          <w:tcPr>
            <w:tcW w:w="3633" w:type="dxa"/>
            <w:shd w:val="clear" w:color="auto" w:fill="auto"/>
          </w:tcPr>
          <w:p w14:paraId="314D8934" w14:textId="6F10ABA0" w:rsidR="009F4D24" w:rsidRPr="0044144F" w:rsidRDefault="009F4D24" w:rsidP="002931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104A24F" w14:textId="77777777" w:rsidR="009F4D24" w:rsidRPr="0044144F" w:rsidRDefault="009F4D24" w:rsidP="007B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  <w:shd w:val="clear" w:color="auto" w:fill="auto"/>
          </w:tcPr>
          <w:p w14:paraId="0318426F" w14:textId="08E90926" w:rsidR="009F4D24" w:rsidRPr="0044144F" w:rsidRDefault="009F4D24" w:rsidP="002931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8007513" w14:textId="77777777" w:rsidR="009F4D24" w:rsidRPr="0044144F" w:rsidRDefault="009F4D24" w:rsidP="009A13A4">
            <w:pPr>
              <w:jc w:val="center"/>
              <w:rPr>
                <w:szCs w:val="28"/>
              </w:rPr>
            </w:pPr>
          </w:p>
        </w:tc>
        <w:tc>
          <w:tcPr>
            <w:tcW w:w="3290" w:type="dxa"/>
          </w:tcPr>
          <w:p w14:paraId="405BB6B4" w14:textId="07EC2235" w:rsidR="009F4D24" w:rsidRPr="0044144F" w:rsidRDefault="009F4D24" w:rsidP="002931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D8616A" w14:textId="77777777" w:rsidR="005249BD" w:rsidRPr="0044144F" w:rsidRDefault="005249BD" w:rsidP="005249BD">
      <w:pPr>
        <w:spacing w:line="360" w:lineRule="auto"/>
        <w:jc w:val="center"/>
        <w:rPr>
          <w:sz w:val="26"/>
          <w:szCs w:val="26"/>
        </w:rPr>
      </w:pPr>
    </w:p>
    <w:p w14:paraId="1B86A905" w14:textId="77777777" w:rsidR="00654CA0" w:rsidRDefault="00654CA0" w:rsidP="005249BD">
      <w:pPr>
        <w:spacing w:line="360" w:lineRule="auto"/>
        <w:jc w:val="center"/>
        <w:rPr>
          <w:sz w:val="26"/>
          <w:szCs w:val="26"/>
        </w:rPr>
      </w:pPr>
    </w:p>
    <w:p w14:paraId="72F24F5C" w14:textId="77777777" w:rsidR="00F475A7" w:rsidRDefault="00F475A7" w:rsidP="005249BD">
      <w:pPr>
        <w:spacing w:line="360" w:lineRule="auto"/>
        <w:jc w:val="center"/>
        <w:rPr>
          <w:sz w:val="26"/>
          <w:szCs w:val="26"/>
        </w:rPr>
      </w:pPr>
    </w:p>
    <w:p w14:paraId="05CF48CB" w14:textId="77777777" w:rsidR="00F475A7" w:rsidRDefault="00F475A7" w:rsidP="005249BD">
      <w:pPr>
        <w:spacing w:line="360" w:lineRule="auto"/>
        <w:jc w:val="center"/>
        <w:rPr>
          <w:sz w:val="26"/>
          <w:szCs w:val="26"/>
        </w:rPr>
      </w:pPr>
    </w:p>
    <w:p w14:paraId="2F129CFE" w14:textId="77777777" w:rsidR="00F475A7" w:rsidRPr="0044144F" w:rsidRDefault="00F475A7" w:rsidP="005249BD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p w14:paraId="7F1DFE70" w14:textId="77777777" w:rsidR="005249BD" w:rsidRPr="0044144F" w:rsidRDefault="005249BD" w:rsidP="005249BD">
      <w:pPr>
        <w:spacing w:line="360" w:lineRule="auto"/>
        <w:jc w:val="center"/>
        <w:rPr>
          <w:sz w:val="26"/>
          <w:szCs w:val="26"/>
        </w:rPr>
      </w:pPr>
    </w:p>
    <w:p w14:paraId="451960B1" w14:textId="77777777" w:rsidR="005068E9" w:rsidRPr="0044144F" w:rsidRDefault="005068E9" w:rsidP="005068E9">
      <w:pPr>
        <w:jc w:val="center"/>
        <w:rPr>
          <w:b/>
          <w:sz w:val="44"/>
          <w:szCs w:val="44"/>
        </w:rPr>
      </w:pPr>
      <w:r w:rsidRPr="0044144F">
        <w:rPr>
          <w:b/>
          <w:sz w:val="44"/>
          <w:szCs w:val="44"/>
        </w:rPr>
        <w:t xml:space="preserve">КОМПЛЕКСНАЯ ПРОГРАММА </w:t>
      </w:r>
    </w:p>
    <w:p w14:paraId="799F35B9" w14:textId="77777777" w:rsidR="005068E9" w:rsidRPr="0044144F" w:rsidRDefault="005068E9" w:rsidP="005068E9">
      <w:pPr>
        <w:jc w:val="center"/>
        <w:rPr>
          <w:b/>
          <w:sz w:val="44"/>
          <w:szCs w:val="44"/>
        </w:rPr>
      </w:pPr>
      <w:r w:rsidRPr="0044144F">
        <w:rPr>
          <w:b/>
          <w:sz w:val="44"/>
          <w:szCs w:val="44"/>
        </w:rPr>
        <w:t xml:space="preserve">разработки стандартов на изделия автомобильной промышленности </w:t>
      </w:r>
    </w:p>
    <w:p w14:paraId="6BDCE8B9" w14:textId="77777777" w:rsidR="005068E9" w:rsidRPr="0044144F" w:rsidRDefault="005068E9" w:rsidP="005068E9">
      <w:pPr>
        <w:jc w:val="center"/>
        <w:rPr>
          <w:b/>
          <w:sz w:val="44"/>
          <w:szCs w:val="44"/>
        </w:rPr>
      </w:pPr>
      <w:r w:rsidRPr="0044144F">
        <w:rPr>
          <w:b/>
          <w:sz w:val="44"/>
          <w:szCs w:val="44"/>
        </w:rPr>
        <w:t xml:space="preserve">на перспективу до 2025 года </w:t>
      </w:r>
    </w:p>
    <w:p w14:paraId="64798E71" w14:textId="77777777" w:rsidR="005249BD" w:rsidRPr="0044144F" w:rsidRDefault="005249BD" w:rsidP="005249BD">
      <w:pPr>
        <w:spacing w:line="360" w:lineRule="auto"/>
        <w:jc w:val="center"/>
        <w:rPr>
          <w:sz w:val="26"/>
          <w:szCs w:val="26"/>
        </w:rPr>
      </w:pPr>
    </w:p>
    <w:p w14:paraId="100F37F6" w14:textId="77777777" w:rsidR="005249BD" w:rsidRDefault="005249BD" w:rsidP="005249BD">
      <w:pPr>
        <w:spacing w:line="360" w:lineRule="auto"/>
        <w:jc w:val="center"/>
        <w:rPr>
          <w:sz w:val="26"/>
          <w:szCs w:val="26"/>
        </w:rPr>
      </w:pPr>
    </w:p>
    <w:p w14:paraId="54DB6818" w14:textId="77777777" w:rsidR="00F475A7" w:rsidRPr="0044144F" w:rsidRDefault="00F475A7" w:rsidP="005249BD">
      <w:pPr>
        <w:spacing w:line="360" w:lineRule="auto"/>
        <w:jc w:val="center"/>
        <w:rPr>
          <w:sz w:val="26"/>
          <w:szCs w:val="26"/>
        </w:rPr>
      </w:pPr>
    </w:p>
    <w:p w14:paraId="01B37237" w14:textId="77777777" w:rsidR="005249BD" w:rsidRPr="0044144F" w:rsidRDefault="005249BD" w:rsidP="005249BD">
      <w:pPr>
        <w:spacing w:line="360" w:lineRule="auto"/>
        <w:jc w:val="center"/>
        <w:rPr>
          <w:sz w:val="26"/>
          <w:szCs w:val="26"/>
        </w:rPr>
      </w:pPr>
    </w:p>
    <w:p w14:paraId="785E68F9" w14:textId="77777777" w:rsidR="00D05619" w:rsidRPr="0044144F" w:rsidRDefault="00D05619" w:rsidP="005249BD">
      <w:pPr>
        <w:spacing w:line="360" w:lineRule="auto"/>
        <w:jc w:val="center"/>
        <w:rPr>
          <w:sz w:val="28"/>
          <w:szCs w:val="28"/>
        </w:rPr>
      </w:pPr>
    </w:p>
    <w:p w14:paraId="180EDB5E" w14:textId="77777777" w:rsidR="00654CA0" w:rsidRPr="0044144F" w:rsidRDefault="00654CA0" w:rsidP="005249BD">
      <w:pPr>
        <w:spacing w:line="360" w:lineRule="auto"/>
        <w:jc w:val="center"/>
        <w:rPr>
          <w:sz w:val="28"/>
          <w:szCs w:val="28"/>
        </w:rPr>
      </w:pPr>
    </w:p>
    <w:p w14:paraId="15311055" w14:textId="77777777" w:rsidR="00F475A7" w:rsidRDefault="005249BD" w:rsidP="00F475A7">
      <w:pPr>
        <w:spacing w:line="360" w:lineRule="auto"/>
        <w:jc w:val="center"/>
        <w:rPr>
          <w:sz w:val="28"/>
          <w:szCs w:val="28"/>
        </w:rPr>
      </w:pPr>
      <w:r w:rsidRPr="0044144F">
        <w:rPr>
          <w:sz w:val="28"/>
          <w:szCs w:val="28"/>
        </w:rPr>
        <w:t>г. Москва</w:t>
      </w:r>
    </w:p>
    <w:p w14:paraId="47C7671F" w14:textId="164C3D10" w:rsidR="00F475A7" w:rsidRPr="00F475A7" w:rsidRDefault="00F475A7" w:rsidP="00F475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8"/>
        <w:gridCol w:w="2693"/>
        <w:gridCol w:w="1417"/>
        <w:gridCol w:w="1418"/>
        <w:gridCol w:w="2126"/>
        <w:gridCol w:w="1652"/>
      </w:tblGrid>
      <w:tr w:rsidR="00F40BDD" w:rsidRPr="0044144F" w14:paraId="34B3B77F" w14:textId="252E9ED6" w:rsidTr="0044458D">
        <w:trPr>
          <w:trHeight w:val="241"/>
          <w:jc w:val="center"/>
        </w:trPr>
        <w:tc>
          <w:tcPr>
            <w:tcW w:w="846" w:type="dxa"/>
            <w:vMerge w:val="restart"/>
            <w:vAlign w:val="center"/>
          </w:tcPr>
          <w:p w14:paraId="2DC9E82F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lastRenderedPageBreak/>
              <w:t>Номер</w:t>
            </w:r>
          </w:p>
          <w:p w14:paraId="35DD2C3D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темы</w:t>
            </w:r>
          </w:p>
        </w:tc>
        <w:tc>
          <w:tcPr>
            <w:tcW w:w="4948" w:type="dxa"/>
            <w:vMerge w:val="restart"/>
            <w:vAlign w:val="center"/>
          </w:tcPr>
          <w:p w14:paraId="00F6FFD9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Наименование, вид, категория</w:t>
            </w:r>
          </w:p>
          <w:p w14:paraId="1EC1D996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разрабатываемого/пересматриваемого</w:t>
            </w:r>
          </w:p>
          <w:p w14:paraId="0DC51A5A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нормативного документа</w:t>
            </w:r>
          </w:p>
        </w:tc>
        <w:tc>
          <w:tcPr>
            <w:tcW w:w="2693" w:type="dxa"/>
            <w:vMerge w:val="restart"/>
            <w:vAlign w:val="center"/>
          </w:tcPr>
          <w:p w14:paraId="5D9098EA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Вид работы</w:t>
            </w:r>
          </w:p>
        </w:tc>
        <w:tc>
          <w:tcPr>
            <w:tcW w:w="2835" w:type="dxa"/>
            <w:gridSpan w:val="2"/>
            <w:vAlign w:val="center"/>
          </w:tcPr>
          <w:p w14:paraId="0F4743A2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126" w:type="dxa"/>
            <w:vMerge w:val="restart"/>
            <w:vAlign w:val="center"/>
          </w:tcPr>
          <w:p w14:paraId="3BFA47F6" w14:textId="2D2CBD5F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 xml:space="preserve">ОКС </w:t>
            </w:r>
            <w:r w:rsidRPr="0044144F">
              <w:rPr>
                <w:sz w:val="22"/>
                <w:szCs w:val="22"/>
                <w:lang w:val="en-US"/>
              </w:rPr>
              <w:t xml:space="preserve">/ </w:t>
            </w:r>
            <w:r w:rsidRPr="0044144F">
              <w:rPr>
                <w:sz w:val="22"/>
                <w:szCs w:val="22"/>
              </w:rPr>
              <w:t>ОКПД 2</w:t>
            </w:r>
          </w:p>
        </w:tc>
        <w:tc>
          <w:tcPr>
            <w:tcW w:w="1652" w:type="dxa"/>
            <w:vMerge w:val="restart"/>
            <w:vAlign w:val="center"/>
          </w:tcPr>
          <w:p w14:paraId="08904299" w14:textId="362EFFEE" w:rsidR="00F40BDD" w:rsidRPr="0044144F" w:rsidRDefault="00DA77EB" w:rsidP="00DA77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2"/>
                <w:szCs w:val="22"/>
              </w:rPr>
              <w:t>Вид стандарта</w:t>
            </w:r>
          </w:p>
        </w:tc>
      </w:tr>
      <w:tr w:rsidR="00F40BDD" w:rsidRPr="0044144F" w14:paraId="5C6BDF1A" w14:textId="2157ACAB" w:rsidTr="0044458D">
        <w:trPr>
          <w:trHeight w:val="181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D9348E4" w14:textId="77777777" w:rsidR="00F40BDD" w:rsidRPr="0044144F" w:rsidRDefault="00F40BDD" w:rsidP="007B2080">
            <w:pPr>
              <w:spacing w:line="276" w:lineRule="auto"/>
              <w:ind w:firstLine="5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  <w:vAlign w:val="center"/>
          </w:tcPr>
          <w:p w14:paraId="46605727" w14:textId="77777777" w:rsidR="00F40BDD" w:rsidRPr="0044144F" w:rsidRDefault="00F40BDD" w:rsidP="007B20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78FC449D" w14:textId="77777777" w:rsidR="00F40BDD" w:rsidRPr="0044144F" w:rsidRDefault="00F40BDD" w:rsidP="007B20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E125E3" w14:textId="77777777" w:rsidR="00F40BDD" w:rsidRPr="0044144F" w:rsidRDefault="00F40BDD" w:rsidP="007B20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4144F">
              <w:rPr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7729D7" w14:textId="77777777" w:rsidR="00F40BDD" w:rsidRPr="0044144F" w:rsidRDefault="00F40BDD" w:rsidP="007B208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144F">
              <w:rPr>
                <w:sz w:val="20"/>
                <w:szCs w:val="20"/>
              </w:rPr>
              <w:t>окончание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E8CF5AB" w14:textId="77777777" w:rsidR="00F40BDD" w:rsidRPr="0044144F" w:rsidRDefault="00F40BDD" w:rsidP="007B20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</w:tcPr>
          <w:p w14:paraId="3B87E1BB" w14:textId="77777777" w:rsidR="00F40BDD" w:rsidRPr="0044144F" w:rsidRDefault="00F40BDD" w:rsidP="007B20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15AD3E5" w14:textId="77777777" w:rsidR="005249BD" w:rsidRPr="0044144F" w:rsidRDefault="005249BD" w:rsidP="005249BD">
      <w:pPr>
        <w:spacing w:line="276" w:lineRule="auto"/>
        <w:rPr>
          <w:sz w:val="2"/>
          <w:szCs w:val="2"/>
        </w:rPr>
      </w:pPr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3"/>
        <w:gridCol w:w="2693"/>
        <w:gridCol w:w="1417"/>
        <w:gridCol w:w="1418"/>
        <w:gridCol w:w="2145"/>
        <w:gridCol w:w="1628"/>
      </w:tblGrid>
      <w:tr w:rsidR="009A5E78" w:rsidRPr="0044144F" w14:paraId="16DC1E16" w14:textId="77777777" w:rsidTr="004533CE">
        <w:trPr>
          <w:cantSplit/>
          <w:trHeight w:val="181"/>
          <w:jc w:val="center"/>
        </w:trPr>
        <w:tc>
          <w:tcPr>
            <w:tcW w:w="15090" w:type="dxa"/>
            <w:gridSpan w:val="7"/>
            <w:vAlign w:val="center"/>
          </w:tcPr>
          <w:p w14:paraId="74771135" w14:textId="77777777" w:rsidR="009A5E78" w:rsidRPr="0044144F" w:rsidRDefault="009A5E78" w:rsidP="009A5E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44F">
              <w:rPr>
                <w:b/>
                <w:sz w:val="28"/>
                <w:szCs w:val="28"/>
              </w:rPr>
              <w:t>1. Стандарты на полнокомплектные транспортные средства и их компоненты</w:t>
            </w:r>
          </w:p>
        </w:tc>
      </w:tr>
      <w:tr w:rsidR="002510F7" w:rsidRPr="0044144F" w14:paraId="384FDCD8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B2642BD" w14:textId="62B0B5D0" w:rsidR="002510F7" w:rsidRPr="0044144F" w:rsidRDefault="002510F7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5DB15A3" w14:textId="77777777" w:rsidR="002510F7" w:rsidRPr="0044144F" w:rsidRDefault="002510F7" w:rsidP="00923A0F">
            <w:r w:rsidRPr="0044144F">
              <w:rPr>
                <w:rStyle w:val="alt-edited"/>
              </w:rPr>
              <w:t>Единичные транспортные средства. Маркировка. Технические требования</w:t>
            </w:r>
          </w:p>
        </w:tc>
        <w:tc>
          <w:tcPr>
            <w:tcW w:w="2693" w:type="dxa"/>
          </w:tcPr>
          <w:p w14:paraId="70DA0B44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77EF360C" w14:textId="77777777" w:rsidR="002510F7" w:rsidRPr="0044144F" w:rsidRDefault="002510F7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2EF95E6D" w14:textId="77777777" w:rsidR="002510F7" w:rsidRPr="0044144F" w:rsidRDefault="002510F7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2FA83D03" w14:textId="77777777" w:rsidR="002510F7" w:rsidRPr="0044144F" w:rsidRDefault="002510F7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585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08F87975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3F5844B0" w14:textId="77777777" w:rsidR="002510F7" w:rsidRPr="0044144F" w:rsidRDefault="002510F7" w:rsidP="002510F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510F7" w:rsidRPr="0044144F" w14:paraId="6A0432CB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F76841F" w14:textId="303BCA99" w:rsidR="002510F7" w:rsidRPr="0044144F" w:rsidRDefault="002510F7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0B74FE2" w14:textId="77777777" w:rsidR="002510F7" w:rsidRPr="0044144F" w:rsidRDefault="002510F7" w:rsidP="00923A0F">
            <w:r w:rsidRPr="0044144F">
              <w:rPr>
                <w:rStyle w:val="alt-edited"/>
              </w:rPr>
              <w:t>Единичные транспортные средства. Порядок согласования внесения серийных изменений в конструкцию</w:t>
            </w:r>
          </w:p>
        </w:tc>
        <w:tc>
          <w:tcPr>
            <w:tcW w:w="2693" w:type="dxa"/>
          </w:tcPr>
          <w:p w14:paraId="23807AE7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12F7B5AE" w14:textId="77777777" w:rsidR="002510F7" w:rsidRPr="0044144F" w:rsidRDefault="002510F7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44018BCF" w14:textId="77777777" w:rsidR="002510F7" w:rsidRPr="0044144F" w:rsidRDefault="002510F7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0A5D5580" w14:textId="77777777" w:rsidR="002510F7" w:rsidRPr="0044144F" w:rsidRDefault="002510F7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60C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27AB9D31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7DBA2AAD" w14:textId="77777777" w:rsidR="002510F7" w:rsidRPr="0044144F" w:rsidRDefault="002510F7" w:rsidP="002510F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510F7" w:rsidRPr="0044144F" w14:paraId="5772CB90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AD81A31" w14:textId="00D827DA" w:rsidR="002510F7" w:rsidRPr="0044144F" w:rsidRDefault="002510F7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F71ADD4" w14:textId="77777777" w:rsidR="002510F7" w:rsidRPr="0044144F" w:rsidRDefault="002510F7" w:rsidP="00923A0F">
            <w:r w:rsidRPr="0044144F">
              <w:rPr>
                <w:rStyle w:val="alt-edited"/>
              </w:rPr>
              <w:t>Автомобильные транспортные средства. Показатели энергоэффективности и экологии. Способы информирования потребителей</w:t>
            </w:r>
          </w:p>
        </w:tc>
        <w:tc>
          <w:tcPr>
            <w:tcW w:w="2693" w:type="dxa"/>
          </w:tcPr>
          <w:p w14:paraId="47268ABD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2CA53DB7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Впервые</w:t>
            </w:r>
          </w:p>
          <w:p w14:paraId="5A3D7324" w14:textId="77777777" w:rsidR="002510F7" w:rsidRPr="0044144F" w:rsidRDefault="002510F7" w:rsidP="00923A0F"/>
        </w:tc>
        <w:tc>
          <w:tcPr>
            <w:tcW w:w="1417" w:type="dxa"/>
          </w:tcPr>
          <w:p w14:paraId="027707DF" w14:textId="77777777" w:rsidR="002510F7" w:rsidRPr="0044144F" w:rsidRDefault="002510F7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2B7596AF" w14:textId="77777777" w:rsidR="002510F7" w:rsidRPr="0044144F" w:rsidRDefault="002510F7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28B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42.020,13.020/</w:t>
            </w:r>
          </w:p>
          <w:p w14:paraId="19912D78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718A0871" w14:textId="77777777" w:rsidR="002510F7" w:rsidRPr="0044144F" w:rsidRDefault="002510F7" w:rsidP="002510F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D06C09" w:rsidRPr="0044144F" w14:paraId="29EAAD96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F3E9FCD" w14:textId="7F7D889E" w:rsidR="00D06C09" w:rsidRPr="0044144F" w:rsidRDefault="00D06C09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08553BE" w14:textId="77777777" w:rsidR="00D06C09" w:rsidRPr="0044144F" w:rsidRDefault="00D06C09" w:rsidP="00923A0F">
            <w:r w:rsidRPr="0044144F">
              <w:rPr>
                <w:rStyle w:val="alt-edited"/>
              </w:rPr>
              <w:t>Мототранспортные средства. Травмобезопасность наружных выступов. Технические требования и методы испытаний</w:t>
            </w:r>
          </w:p>
        </w:tc>
        <w:tc>
          <w:tcPr>
            <w:tcW w:w="2693" w:type="dxa"/>
          </w:tcPr>
          <w:p w14:paraId="65EA5273" w14:textId="77777777" w:rsidR="00D06C09" w:rsidRPr="0044144F" w:rsidRDefault="00D06C09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6969E8FB" w14:textId="77777777" w:rsidR="00D06C09" w:rsidRPr="0044144F" w:rsidRDefault="00D06C09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1F1BD1E8" w14:textId="77777777" w:rsidR="00D06C09" w:rsidRPr="0044144F" w:rsidRDefault="00D06C09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09507A44" w14:textId="77777777" w:rsidR="00D06C09" w:rsidRPr="0044144F" w:rsidRDefault="00D06C09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A61" w14:textId="77777777" w:rsidR="00D06C09" w:rsidRPr="0044144F" w:rsidRDefault="00D06C09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43.140/</w:t>
            </w:r>
          </w:p>
          <w:p w14:paraId="7ADB378C" w14:textId="77777777" w:rsidR="00D06C09" w:rsidRPr="0044144F" w:rsidRDefault="00D06C09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  <w:p w14:paraId="6F6F3308" w14:textId="77777777" w:rsidR="00D06C09" w:rsidRPr="0044144F" w:rsidRDefault="00D06C09" w:rsidP="00923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</w:tcPr>
          <w:p w14:paraId="180599D1" w14:textId="77777777" w:rsidR="00D06C09" w:rsidRPr="0044144F" w:rsidRDefault="00D06C09" w:rsidP="00D06C09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D06C09" w:rsidRPr="0044144F" w14:paraId="1A18C491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B1211FC" w14:textId="0DEF1EF9" w:rsidR="00D06C09" w:rsidRPr="0044144F" w:rsidRDefault="00D06C09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F48B6C1" w14:textId="77777777" w:rsidR="00D06C09" w:rsidRPr="0044144F" w:rsidRDefault="00D06C09" w:rsidP="00923A0F">
            <w:r w:rsidRPr="0044144F">
              <w:rPr>
                <w:rStyle w:val="alt-edited"/>
              </w:rPr>
              <w:t>Автомобили оперативно-служебные для патрулирования и выезда на места происшествий нарядов дежурных частей органов охраны правопорядка. Технические требования</w:t>
            </w:r>
          </w:p>
        </w:tc>
        <w:tc>
          <w:tcPr>
            <w:tcW w:w="2693" w:type="dxa"/>
          </w:tcPr>
          <w:p w14:paraId="5397EB85" w14:textId="77777777" w:rsidR="00D06C09" w:rsidRPr="0044144F" w:rsidRDefault="00D06C09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06332C41" w14:textId="77777777" w:rsidR="00D06C09" w:rsidRPr="0044144F" w:rsidRDefault="00D06C09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74357268" w14:textId="77777777" w:rsidR="00D06C09" w:rsidRPr="0044144F" w:rsidRDefault="00D06C09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4172F3D8" w14:textId="77777777" w:rsidR="00D06C09" w:rsidRPr="0044144F" w:rsidRDefault="00D06C09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DAB" w14:textId="77777777" w:rsidR="00D06C09" w:rsidRPr="0044144F" w:rsidRDefault="00D06C09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43.160/</w:t>
            </w:r>
          </w:p>
          <w:p w14:paraId="72018D3E" w14:textId="5720A40B" w:rsidR="00D06C09" w:rsidRPr="0044144F" w:rsidRDefault="00D06C09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628" w:type="dxa"/>
          </w:tcPr>
          <w:p w14:paraId="40947351" w14:textId="77777777" w:rsidR="00D06C09" w:rsidRPr="0044144F" w:rsidRDefault="00D06C09" w:rsidP="00D06C09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0E2DE8" w:rsidRPr="0044144F" w14:paraId="425A9E6D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022FF48" w14:textId="2983E1FE" w:rsidR="000E2DE8" w:rsidRPr="0044144F" w:rsidRDefault="000E2DE8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9A839E3" w14:textId="77777777" w:rsidR="000E2DE8" w:rsidRPr="0044144F" w:rsidRDefault="000E2DE8" w:rsidP="00923A0F">
            <w:r w:rsidRPr="0044144F">
              <w:rPr>
                <w:rStyle w:val="alt-edited"/>
              </w:rPr>
              <w:t>Автомобильные транспортные средства, использующие газ в качестве моторного топлива. Общие технические требования к эксплуатации на сжиженном природном газе, техника безопасности и методы испытаний</w:t>
            </w:r>
          </w:p>
        </w:tc>
        <w:tc>
          <w:tcPr>
            <w:tcW w:w="2693" w:type="dxa"/>
          </w:tcPr>
          <w:p w14:paraId="65C16CF0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487D2B39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на основе</w:t>
            </w:r>
          </w:p>
          <w:p w14:paraId="04F0031A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ГОСТ Р 56217</w:t>
            </w:r>
            <w:r w:rsidRPr="0044144F">
              <w:rPr>
                <w:rStyle w:val="alt-edited"/>
              </w:rPr>
              <w:t>–</w:t>
            </w:r>
            <w:r w:rsidRPr="0044144F">
              <w:rPr>
                <w:color w:val="000000"/>
              </w:rPr>
              <w:t>2014</w:t>
            </w:r>
          </w:p>
          <w:p w14:paraId="06B3A450" w14:textId="77777777" w:rsidR="000E2DE8" w:rsidRPr="0044144F" w:rsidRDefault="000E2DE8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34B33674" w14:textId="77777777" w:rsidR="000E2DE8" w:rsidRPr="0044144F" w:rsidRDefault="000E2DE8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5A3CCC1E" w14:textId="77777777" w:rsidR="000E2DE8" w:rsidRPr="0044144F" w:rsidRDefault="000E2DE8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BC7" w14:textId="77777777" w:rsidR="000E2DE8" w:rsidRPr="0044144F" w:rsidRDefault="000E2DE8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74EC7C2C" w14:textId="77777777" w:rsidR="000E2DE8" w:rsidRPr="0044144F" w:rsidRDefault="000E2DE8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29.32.30.110</w:t>
            </w:r>
          </w:p>
        </w:tc>
        <w:tc>
          <w:tcPr>
            <w:tcW w:w="1628" w:type="dxa"/>
          </w:tcPr>
          <w:p w14:paraId="2F649FFE" w14:textId="77777777" w:rsidR="000E2DE8" w:rsidRPr="0044144F" w:rsidRDefault="000E2DE8" w:rsidP="000E2DE8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0E2DE8" w:rsidRPr="0044144F" w14:paraId="54CA7CE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97C9C8E" w14:textId="43819534" w:rsidR="000E2DE8" w:rsidRPr="0044144F" w:rsidRDefault="000E2DE8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C8ECF13" w14:textId="77777777" w:rsidR="000E2DE8" w:rsidRPr="0044144F" w:rsidRDefault="000E2DE8" w:rsidP="00923A0F">
            <w:r w:rsidRPr="0044144F">
              <w:rPr>
                <w:rStyle w:val="alt-edited"/>
              </w:rPr>
              <w:t>Автомобильные транспортные средства. Климатическая безопасность. Технические требования и методы испытаний</w:t>
            </w:r>
          </w:p>
        </w:tc>
        <w:tc>
          <w:tcPr>
            <w:tcW w:w="2693" w:type="dxa"/>
          </w:tcPr>
          <w:p w14:paraId="7DAADD6C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1EFD6A0E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на основе</w:t>
            </w:r>
          </w:p>
          <w:p w14:paraId="7ADA4B43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ГОСТ Р 50992</w:t>
            </w:r>
            <w:r w:rsidRPr="0044144F">
              <w:rPr>
                <w:rStyle w:val="alt-edited"/>
              </w:rPr>
              <w:t>–</w:t>
            </w:r>
            <w:r w:rsidRPr="0044144F">
              <w:rPr>
                <w:color w:val="000000"/>
              </w:rPr>
              <w:t>96</w:t>
            </w:r>
          </w:p>
          <w:p w14:paraId="238641AD" w14:textId="77777777" w:rsidR="000E2DE8" w:rsidRPr="0044144F" w:rsidRDefault="000E2DE8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709258E5" w14:textId="77777777" w:rsidR="000E2DE8" w:rsidRPr="0044144F" w:rsidRDefault="000E2DE8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39693B3C" w14:textId="77777777" w:rsidR="000E2DE8" w:rsidRPr="0044144F" w:rsidRDefault="000E2DE8" w:rsidP="00923A0F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1F5" w14:textId="77777777" w:rsidR="000E2DE8" w:rsidRPr="0044144F" w:rsidRDefault="000E2DE8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43.040.60/</w:t>
            </w:r>
          </w:p>
          <w:p w14:paraId="76135094" w14:textId="77777777" w:rsidR="000E2DE8" w:rsidRPr="0044144F" w:rsidRDefault="000E2DE8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5E073008" w14:textId="77777777" w:rsidR="000E2DE8" w:rsidRPr="0044144F" w:rsidRDefault="000E2DE8" w:rsidP="000E2DE8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510F7" w:rsidRPr="0044144F" w14:paraId="351A486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E0AA298" w14:textId="5D45D41D" w:rsidR="002510F7" w:rsidRPr="0044144F" w:rsidRDefault="002510F7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90C4F86" w14:textId="77777777" w:rsidR="002510F7" w:rsidRPr="0044144F" w:rsidRDefault="002510F7" w:rsidP="00923A0F">
            <w:r w:rsidRPr="0044144F">
              <w:t>Краны грузоподъемные. Графические символы. Часть 1. Общие положения</w:t>
            </w:r>
          </w:p>
        </w:tc>
        <w:tc>
          <w:tcPr>
            <w:tcW w:w="2693" w:type="dxa"/>
          </w:tcPr>
          <w:p w14:paraId="7853AB42" w14:textId="77777777" w:rsidR="002510F7" w:rsidRPr="0044144F" w:rsidRDefault="002510F7" w:rsidP="00923A0F">
            <w:r w:rsidRPr="0044144F">
              <w:t>Разработка ГОСТ</w:t>
            </w:r>
          </w:p>
          <w:p w14:paraId="3CDDEC2D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28BA5516" w14:textId="77777777" w:rsidR="002510F7" w:rsidRPr="0044144F" w:rsidRDefault="002510F7" w:rsidP="00923A0F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2018</w:t>
            </w:r>
          </w:p>
        </w:tc>
        <w:tc>
          <w:tcPr>
            <w:tcW w:w="1418" w:type="dxa"/>
          </w:tcPr>
          <w:p w14:paraId="0F5F0590" w14:textId="77777777" w:rsidR="002510F7" w:rsidRPr="0044144F" w:rsidRDefault="002510F7" w:rsidP="00923A0F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D40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53.020.20/</w:t>
            </w:r>
          </w:p>
          <w:p w14:paraId="7EBA22F8" w14:textId="77777777" w:rsidR="002510F7" w:rsidRPr="0044144F" w:rsidRDefault="002510F7" w:rsidP="00923A0F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28.22.14</w:t>
            </w:r>
          </w:p>
        </w:tc>
        <w:tc>
          <w:tcPr>
            <w:tcW w:w="1628" w:type="dxa"/>
          </w:tcPr>
          <w:p w14:paraId="45DC7250" w14:textId="77777777" w:rsidR="002510F7" w:rsidRPr="0044144F" w:rsidRDefault="002510F7" w:rsidP="002510F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510F7" w:rsidRPr="0044144F" w14:paraId="6ABA89F0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C5822A8" w14:textId="5AE74FC6" w:rsidR="002510F7" w:rsidRPr="0044144F" w:rsidRDefault="002510F7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C366A4F" w14:textId="77777777" w:rsidR="002510F7" w:rsidRPr="0044144F" w:rsidRDefault="002510F7" w:rsidP="00923A0F">
            <w:r w:rsidRPr="0044144F">
              <w:t>Краны грузоподъемные. Графические символы. Часть 2. Краны стреловые самоходные</w:t>
            </w:r>
          </w:p>
        </w:tc>
        <w:tc>
          <w:tcPr>
            <w:tcW w:w="2693" w:type="dxa"/>
          </w:tcPr>
          <w:p w14:paraId="7E994C63" w14:textId="77777777" w:rsidR="002510F7" w:rsidRPr="0044144F" w:rsidRDefault="002510F7" w:rsidP="00923A0F">
            <w:r w:rsidRPr="0044144F">
              <w:t>Разработка ГОСТ</w:t>
            </w:r>
          </w:p>
          <w:p w14:paraId="5A145D30" w14:textId="77777777" w:rsidR="002510F7" w:rsidRPr="0044144F" w:rsidRDefault="002510F7" w:rsidP="00923A0F">
            <w:r w:rsidRPr="0044144F">
              <w:t>на основе ISO 7296</w:t>
            </w:r>
            <w:r w:rsidRPr="0044144F">
              <w:rPr>
                <w:color w:val="000000"/>
              </w:rPr>
              <w:t>–</w:t>
            </w:r>
            <w:r w:rsidRPr="0044144F">
              <w:t>2</w:t>
            </w:r>
          </w:p>
          <w:p w14:paraId="5A47D194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103FFE20" w14:textId="77777777" w:rsidR="002510F7" w:rsidRPr="0044144F" w:rsidRDefault="002510F7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2018</w:t>
            </w:r>
          </w:p>
        </w:tc>
        <w:tc>
          <w:tcPr>
            <w:tcW w:w="1418" w:type="dxa"/>
          </w:tcPr>
          <w:p w14:paraId="0204BF8F" w14:textId="77777777" w:rsidR="002510F7" w:rsidRPr="0044144F" w:rsidRDefault="002510F7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1B1" w14:textId="77777777" w:rsidR="002510F7" w:rsidRPr="0044144F" w:rsidRDefault="002510F7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53.020.20/</w:t>
            </w:r>
          </w:p>
          <w:p w14:paraId="2122E462" w14:textId="77777777" w:rsidR="002510F7" w:rsidRPr="0044144F" w:rsidRDefault="002510F7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28.22.14</w:t>
            </w:r>
          </w:p>
        </w:tc>
        <w:tc>
          <w:tcPr>
            <w:tcW w:w="1628" w:type="dxa"/>
          </w:tcPr>
          <w:p w14:paraId="52A04D19" w14:textId="77777777" w:rsidR="002510F7" w:rsidRPr="0044144F" w:rsidRDefault="002510F7" w:rsidP="002510F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510F7" w:rsidRPr="0044144F" w14:paraId="16DD87B8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14ABA38" w14:textId="76EC46B4" w:rsidR="002510F7" w:rsidRPr="0044144F" w:rsidRDefault="002510F7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AD6BDBF" w14:textId="77777777" w:rsidR="002510F7" w:rsidRPr="0044144F" w:rsidRDefault="002510F7" w:rsidP="00923A0F">
            <w:r w:rsidRPr="0044144F">
              <w:t>Краны грузоподъемные. Графические символы. Часть 3. Краны башенные</w:t>
            </w:r>
          </w:p>
        </w:tc>
        <w:tc>
          <w:tcPr>
            <w:tcW w:w="2693" w:type="dxa"/>
          </w:tcPr>
          <w:p w14:paraId="1B3A4C90" w14:textId="77777777" w:rsidR="002510F7" w:rsidRPr="0044144F" w:rsidRDefault="002510F7" w:rsidP="00923A0F">
            <w:r w:rsidRPr="0044144F">
              <w:t>Разработка ГОСТ</w:t>
            </w:r>
          </w:p>
          <w:p w14:paraId="2697F3AD" w14:textId="77777777" w:rsidR="002510F7" w:rsidRPr="0044144F" w:rsidRDefault="002510F7" w:rsidP="00923A0F">
            <w:pPr>
              <w:rPr>
                <w:color w:val="000000"/>
              </w:rPr>
            </w:pPr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2E6BF2A4" w14:textId="77777777" w:rsidR="002510F7" w:rsidRPr="0044144F" w:rsidRDefault="002510F7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2018</w:t>
            </w:r>
          </w:p>
        </w:tc>
        <w:tc>
          <w:tcPr>
            <w:tcW w:w="1418" w:type="dxa"/>
          </w:tcPr>
          <w:p w14:paraId="7E48394B" w14:textId="77777777" w:rsidR="002510F7" w:rsidRPr="0044144F" w:rsidRDefault="002510F7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988" w14:textId="77777777" w:rsidR="002510F7" w:rsidRPr="0044144F" w:rsidRDefault="002510F7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53.020.20/</w:t>
            </w:r>
          </w:p>
          <w:p w14:paraId="0A6DE6D8" w14:textId="77777777" w:rsidR="002510F7" w:rsidRPr="0044144F" w:rsidRDefault="002510F7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28.22.14</w:t>
            </w:r>
          </w:p>
        </w:tc>
        <w:tc>
          <w:tcPr>
            <w:tcW w:w="1628" w:type="dxa"/>
          </w:tcPr>
          <w:p w14:paraId="353D972E" w14:textId="77777777" w:rsidR="002510F7" w:rsidRPr="0044144F" w:rsidRDefault="002510F7" w:rsidP="002510F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0E2DE8" w:rsidRPr="0044144F" w14:paraId="56704DEF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3942A59" w14:textId="6161572F" w:rsidR="000E2DE8" w:rsidRPr="0044144F" w:rsidRDefault="000E2DE8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62976AB" w14:textId="77777777" w:rsidR="000E2DE8" w:rsidRPr="0044144F" w:rsidRDefault="000E2DE8" w:rsidP="00923A0F">
            <w:r w:rsidRPr="0044144F">
              <w:rPr>
                <w:rStyle w:val="alt-edited"/>
              </w:rPr>
              <w:t>Автомобили легковые. Устройства для защиты от выбросов из-под колес. Технические требования и методы испытаний</w:t>
            </w:r>
          </w:p>
        </w:tc>
        <w:tc>
          <w:tcPr>
            <w:tcW w:w="2693" w:type="dxa"/>
          </w:tcPr>
          <w:p w14:paraId="1FBA4BE6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48FE7EDC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на основе</w:t>
            </w:r>
          </w:p>
          <w:p w14:paraId="6655A2A0" w14:textId="77777777" w:rsidR="000E2DE8" w:rsidRPr="0044144F" w:rsidRDefault="000E2DE8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ГОСТ Р 52853</w:t>
            </w:r>
            <w:r w:rsidRPr="0044144F">
              <w:rPr>
                <w:rStyle w:val="alt-edited"/>
              </w:rPr>
              <w:t>–</w:t>
            </w:r>
            <w:r w:rsidRPr="0044144F">
              <w:rPr>
                <w:color w:val="000000"/>
              </w:rPr>
              <w:t>2007</w:t>
            </w:r>
          </w:p>
          <w:p w14:paraId="7E4CB2C2" w14:textId="77777777" w:rsidR="000E2DE8" w:rsidRPr="0044144F" w:rsidRDefault="000E2DE8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5F72A620" w14:textId="77777777" w:rsidR="000E2DE8" w:rsidRPr="0044144F" w:rsidRDefault="000E2DE8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4C5BF7F6" w14:textId="77777777" w:rsidR="000E2DE8" w:rsidRPr="0044144F" w:rsidRDefault="000E2DE8" w:rsidP="00616966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624" w14:textId="77777777" w:rsidR="000E2DE8" w:rsidRPr="0044144F" w:rsidRDefault="000E2DE8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43.040.60/</w:t>
            </w:r>
          </w:p>
          <w:p w14:paraId="7E0F61BE" w14:textId="77777777" w:rsidR="000E2DE8" w:rsidRPr="0044144F" w:rsidRDefault="000E2DE8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</w:tcPr>
          <w:p w14:paraId="2F25C12B" w14:textId="77777777" w:rsidR="000E2DE8" w:rsidRPr="0044144F" w:rsidRDefault="000E2DE8" w:rsidP="000E2DE8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D06C09" w:rsidRPr="0044144F" w14:paraId="09EAC0FA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339B5DC" w14:textId="6E5A8036" w:rsidR="00D06C09" w:rsidRPr="0044144F" w:rsidRDefault="00D06C09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80281D4" w14:textId="77777777" w:rsidR="00D06C09" w:rsidRPr="0044144F" w:rsidRDefault="00D06C09" w:rsidP="00923A0F">
            <w:r w:rsidRPr="0044144F">
              <w:rPr>
                <w:rStyle w:val="alt-edited"/>
              </w:rPr>
              <w:t>Автомобильные транспортные средства, работающие на сжиженном природном газе. Криогенные системы питания. Технические требования и методы испытаний</w:t>
            </w:r>
          </w:p>
        </w:tc>
        <w:tc>
          <w:tcPr>
            <w:tcW w:w="2693" w:type="dxa"/>
          </w:tcPr>
          <w:p w14:paraId="333B71BE" w14:textId="77777777" w:rsidR="00D06C09" w:rsidRPr="0044144F" w:rsidRDefault="00D06C09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0A8743B1" w14:textId="77777777" w:rsidR="00D06C09" w:rsidRPr="0044144F" w:rsidRDefault="00D06C09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на основе</w:t>
            </w:r>
          </w:p>
          <w:p w14:paraId="023CA396" w14:textId="77777777" w:rsidR="00D06C09" w:rsidRPr="0044144F" w:rsidRDefault="00D06C09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ГОСТ Р 56218</w:t>
            </w:r>
            <w:r w:rsidRPr="0044144F">
              <w:rPr>
                <w:rStyle w:val="alt-edited"/>
              </w:rPr>
              <w:t>–</w:t>
            </w:r>
            <w:r w:rsidRPr="0044144F">
              <w:rPr>
                <w:color w:val="000000"/>
              </w:rPr>
              <w:t>2014</w:t>
            </w:r>
          </w:p>
          <w:p w14:paraId="6B5C7380" w14:textId="77777777" w:rsidR="00D06C09" w:rsidRPr="0044144F" w:rsidRDefault="00D06C09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54C7F6AE" w14:textId="77777777" w:rsidR="00D06C09" w:rsidRPr="0044144F" w:rsidRDefault="00D06C09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164F4176" w14:textId="77777777" w:rsidR="00D06C09" w:rsidRPr="0044144F" w:rsidRDefault="00D06C09" w:rsidP="00616966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E04" w14:textId="77777777" w:rsidR="00D06C09" w:rsidRPr="0044144F" w:rsidRDefault="00D06C09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798F13F2" w14:textId="5E69A67A" w:rsidR="00D06C09" w:rsidRPr="0044144F" w:rsidRDefault="00D06C09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29.32.30.110</w:t>
            </w:r>
          </w:p>
        </w:tc>
        <w:tc>
          <w:tcPr>
            <w:tcW w:w="1628" w:type="dxa"/>
          </w:tcPr>
          <w:p w14:paraId="00FD2115" w14:textId="77777777" w:rsidR="00D06C09" w:rsidRPr="0044144F" w:rsidRDefault="00D06C09" w:rsidP="00D06C09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D06C09" w:rsidRPr="0044144F" w14:paraId="7710DC70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DF9FFF4" w14:textId="20F5852A" w:rsidR="00D06C09" w:rsidRPr="0044144F" w:rsidRDefault="00D06C09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ADCFD68" w14:textId="77777777" w:rsidR="00D06C09" w:rsidRPr="0044144F" w:rsidRDefault="00D06C09" w:rsidP="00923A0F">
            <w:r w:rsidRPr="0044144F">
              <w:rPr>
                <w:rStyle w:val="alt-edited"/>
              </w:rPr>
              <w:t>Автомобильные транспортные средства. Порядок и процедуры методов контроля установки газобаллонного оборудования</w:t>
            </w:r>
          </w:p>
        </w:tc>
        <w:tc>
          <w:tcPr>
            <w:tcW w:w="2693" w:type="dxa"/>
          </w:tcPr>
          <w:p w14:paraId="1AF26519" w14:textId="77777777" w:rsidR="00D06C09" w:rsidRPr="0044144F" w:rsidRDefault="00D06C09" w:rsidP="00923A0F">
            <w:r w:rsidRPr="0044144F">
              <w:rPr>
                <w:color w:val="000000"/>
              </w:rPr>
              <w:t>Изменение к ГОСТ 31972</w:t>
            </w:r>
            <w:r w:rsidRPr="0044144F">
              <w:rPr>
                <w:rStyle w:val="alt-edited"/>
              </w:rPr>
              <w:t>–</w:t>
            </w:r>
            <w:r w:rsidRPr="0044144F">
              <w:rPr>
                <w:color w:val="000000"/>
              </w:rPr>
              <w:t xml:space="preserve">2013 </w:t>
            </w:r>
          </w:p>
        </w:tc>
        <w:tc>
          <w:tcPr>
            <w:tcW w:w="1417" w:type="dxa"/>
          </w:tcPr>
          <w:p w14:paraId="601D37DD" w14:textId="77777777" w:rsidR="00D06C09" w:rsidRPr="0044144F" w:rsidRDefault="00D06C09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5BF4F393" w14:textId="77777777" w:rsidR="00D06C09" w:rsidRPr="0044144F" w:rsidRDefault="00D06C09" w:rsidP="00616966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D29" w14:textId="77777777" w:rsidR="00D06C09" w:rsidRPr="0044144F" w:rsidRDefault="00D06C09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43.060.40, 75.160.30/</w:t>
            </w:r>
          </w:p>
          <w:p w14:paraId="5F312385" w14:textId="13481485" w:rsidR="00D06C09" w:rsidRPr="0044144F" w:rsidRDefault="00D06C09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29.32.30.110</w:t>
            </w:r>
          </w:p>
        </w:tc>
        <w:tc>
          <w:tcPr>
            <w:tcW w:w="1628" w:type="dxa"/>
          </w:tcPr>
          <w:p w14:paraId="7B2C8C57" w14:textId="77777777" w:rsidR="00D06C09" w:rsidRPr="0044144F" w:rsidRDefault="00D06C09" w:rsidP="00D06C09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F936EA" w:rsidRPr="0044144F" w14:paraId="0462AE8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296B6A2" w14:textId="06026551" w:rsidR="00F936EA" w:rsidRPr="0044144F" w:rsidRDefault="00F936EA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AE9614F" w14:textId="77777777" w:rsidR="00F936EA" w:rsidRPr="0044144F" w:rsidRDefault="00F936EA" w:rsidP="00923A0F">
            <w:r w:rsidRPr="0044144F">
              <w:rPr>
                <w:rStyle w:val="alt-edited"/>
              </w:rPr>
              <w:t>Автомобильные транспортные средства. Домкраты механические. Технические требования и методы испытаний</w:t>
            </w:r>
          </w:p>
        </w:tc>
        <w:tc>
          <w:tcPr>
            <w:tcW w:w="2693" w:type="dxa"/>
          </w:tcPr>
          <w:p w14:paraId="7646E239" w14:textId="77777777" w:rsidR="00F936EA" w:rsidRPr="0044144F" w:rsidRDefault="00F936EA" w:rsidP="00923A0F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18618C56" w14:textId="77777777" w:rsidR="00F936EA" w:rsidRPr="0044144F" w:rsidRDefault="00F936EA" w:rsidP="00923A0F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71517ACF" w14:textId="77777777" w:rsidR="00F936EA" w:rsidRPr="0044144F" w:rsidRDefault="00F936EA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5DE1408C" w14:textId="77777777" w:rsidR="00F936EA" w:rsidRPr="0044144F" w:rsidRDefault="00F936EA" w:rsidP="00616966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B01" w14:textId="77777777" w:rsidR="00F936EA" w:rsidRPr="0044144F" w:rsidRDefault="00F936EA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43.040.50/</w:t>
            </w:r>
          </w:p>
          <w:p w14:paraId="257623B0" w14:textId="4E454934" w:rsidR="00F936EA" w:rsidRPr="0044144F" w:rsidRDefault="00F936EA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</w:tcPr>
          <w:p w14:paraId="4043CED6" w14:textId="77777777" w:rsidR="00F936EA" w:rsidRPr="0044144F" w:rsidRDefault="00F936EA" w:rsidP="00F936EA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F936EA" w:rsidRPr="0044144F" w14:paraId="71C9613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B699B96" w14:textId="24F58BBA" w:rsidR="00F936EA" w:rsidRPr="0044144F" w:rsidRDefault="00F936EA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D82A2E2" w14:textId="77777777" w:rsidR="00F936EA" w:rsidRPr="0044144F" w:rsidRDefault="00F936EA" w:rsidP="00616966">
            <w:r w:rsidRPr="0044144F">
              <w:rPr>
                <w:color w:val="000000"/>
              </w:rPr>
              <w:t>Трубы стальные бесшовные холоднодеформированные для маслопроводов и топливопроводов. Технические условия</w:t>
            </w:r>
          </w:p>
        </w:tc>
        <w:tc>
          <w:tcPr>
            <w:tcW w:w="2693" w:type="dxa"/>
          </w:tcPr>
          <w:p w14:paraId="07AF8655" w14:textId="77777777" w:rsidR="00F936EA" w:rsidRPr="0044144F" w:rsidRDefault="00F936EA" w:rsidP="00616966">
            <w:r w:rsidRPr="0044144F">
              <w:t>Изменение к</w:t>
            </w:r>
          </w:p>
          <w:p w14:paraId="73C11044" w14:textId="77777777" w:rsidR="00F936EA" w:rsidRPr="0044144F" w:rsidRDefault="00F936EA" w:rsidP="00616966">
            <w:r w:rsidRPr="0044144F">
              <w:t>ГОСТ 19277</w:t>
            </w:r>
            <w:r w:rsidRPr="0044144F">
              <w:rPr>
                <w:color w:val="000000"/>
              </w:rPr>
              <w:t>–</w:t>
            </w:r>
            <w:r w:rsidRPr="0044144F">
              <w:t xml:space="preserve">2016 </w:t>
            </w:r>
          </w:p>
        </w:tc>
        <w:tc>
          <w:tcPr>
            <w:tcW w:w="1417" w:type="dxa"/>
          </w:tcPr>
          <w:p w14:paraId="5099F30B" w14:textId="77777777" w:rsidR="00F936EA" w:rsidRPr="0044144F" w:rsidRDefault="00F936EA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3D0DCE07" w14:textId="77777777" w:rsidR="00F936EA" w:rsidRPr="0044144F" w:rsidRDefault="00F936EA" w:rsidP="00616966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706" w14:textId="77777777" w:rsidR="00F936EA" w:rsidRPr="0044144F" w:rsidRDefault="00F936EA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23.040.10/</w:t>
            </w:r>
          </w:p>
          <w:p w14:paraId="55A5C4FF" w14:textId="7BEC4A4E" w:rsidR="00F936EA" w:rsidRPr="0044144F" w:rsidRDefault="00F936EA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24.20</w:t>
            </w:r>
          </w:p>
        </w:tc>
        <w:tc>
          <w:tcPr>
            <w:tcW w:w="1628" w:type="dxa"/>
          </w:tcPr>
          <w:p w14:paraId="53835E66" w14:textId="77777777" w:rsidR="00F936EA" w:rsidRPr="0044144F" w:rsidRDefault="00F936EA" w:rsidP="00F936EA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8E6833" w:rsidRPr="0044144F" w14:paraId="0C99C047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B5B7D8F" w14:textId="7AFE13FE" w:rsidR="008E6833" w:rsidRPr="0044144F" w:rsidRDefault="008E6833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FEC8F5E" w14:textId="77777777" w:rsidR="008E6833" w:rsidRPr="0044144F" w:rsidRDefault="008E6833" w:rsidP="00616966">
            <w:r w:rsidRPr="0044144F">
              <w:rPr>
                <w:color w:val="000000"/>
              </w:rPr>
              <w:t>Подшипники качения. Канавки под упорные пружинные кольца. Кольца упорные пружинные. Размеры</w:t>
            </w:r>
          </w:p>
        </w:tc>
        <w:tc>
          <w:tcPr>
            <w:tcW w:w="2693" w:type="dxa"/>
          </w:tcPr>
          <w:p w14:paraId="614500BB" w14:textId="77777777" w:rsidR="008E6833" w:rsidRPr="0044144F" w:rsidRDefault="008E6833" w:rsidP="00616966">
            <w:r w:rsidRPr="0044144F">
              <w:t>Пересмотр</w:t>
            </w:r>
          </w:p>
          <w:p w14:paraId="2F3A023E" w14:textId="77777777" w:rsidR="008E6833" w:rsidRPr="0044144F" w:rsidRDefault="008E6833" w:rsidP="00616966">
            <w:pPr>
              <w:rPr>
                <w:color w:val="000000"/>
              </w:rPr>
            </w:pPr>
            <w:r w:rsidRPr="0044144F">
              <w:t>ГОСТ 2893</w:t>
            </w:r>
            <w:r w:rsidRPr="0044144F">
              <w:rPr>
                <w:color w:val="000000"/>
              </w:rPr>
              <w:t>–</w:t>
            </w:r>
            <w:r w:rsidRPr="0044144F">
              <w:t xml:space="preserve">82 </w:t>
            </w:r>
          </w:p>
        </w:tc>
        <w:tc>
          <w:tcPr>
            <w:tcW w:w="1417" w:type="dxa"/>
          </w:tcPr>
          <w:p w14:paraId="5F74C51C" w14:textId="77777777" w:rsidR="008E6833" w:rsidRPr="0044144F" w:rsidRDefault="008E6833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1DBAB30B" w14:textId="77777777" w:rsidR="008E6833" w:rsidRPr="0044144F" w:rsidRDefault="008E6833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063" w14:textId="77777777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1E7367BE" w14:textId="1A4735D9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4C5FA715" w14:textId="77777777" w:rsidR="008E6833" w:rsidRPr="0044144F" w:rsidRDefault="008E6833" w:rsidP="008E6833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8E6833" w:rsidRPr="0044144F" w14:paraId="1835FBF1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17209A3" w14:textId="0051E4AC" w:rsidR="008E6833" w:rsidRPr="0044144F" w:rsidRDefault="008E6833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EE85B47" w14:textId="77777777" w:rsidR="008E6833" w:rsidRPr="0044144F" w:rsidRDefault="008E6833" w:rsidP="00616966">
            <w:r w:rsidRPr="0044144F">
              <w:rPr>
                <w:color w:val="000000"/>
              </w:rPr>
              <w:t>Подшипники качения. Подшипники шариковые радиально-упорные однорядные</w:t>
            </w:r>
          </w:p>
        </w:tc>
        <w:tc>
          <w:tcPr>
            <w:tcW w:w="2693" w:type="dxa"/>
          </w:tcPr>
          <w:p w14:paraId="03027AF4" w14:textId="77777777" w:rsidR="008E6833" w:rsidRPr="0044144F" w:rsidRDefault="008E6833" w:rsidP="00616966">
            <w:r w:rsidRPr="0044144F">
              <w:t>Пересмотр</w:t>
            </w:r>
          </w:p>
          <w:p w14:paraId="11339E8D" w14:textId="77777777" w:rsidR="008E6833" w:rsidRPr="0044144F" w:rsidRDefault="008E6833" w:rsidP="00616966">
            <w:pPr>
              <w:rPr>
                <w:color w:val="000000"/>
              </w:rPr>
            </w:pPr>
            <w:r w:rsidRPr="0044144F">
              <w:t>ГОСТ 831</w:t>
            </w:r>
            <w:r w:rsidRPr="0044144F">
              <w:rPr>
                <w:color w:val="000000"/>
              </w:rPr>
              <w:t>–</w:t>
            </w:r>
            <w:r w:rsidRPr="0044144F">
              <w:t xml:space="preserve">75 </w:t>
            </w:r>
          </w:p>
        </w:tc>
        <w:tc>
          <w:tcPr>
            <w:tcW w:w="1417" w:type="dxa"/>
          </w:tcPr>
          <w:p w14:paraId="04563007" w14:textId="77777777" w:rsidR="008E6833" w:rsidRPr="0044144F" w:rsidRDefault="008E6833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797D3021" w14:textId="77777777" w:rsidR="008E6833" w:rsidRPr="0044144F" w:rsidRDefault="008E6833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BEE" w14:textId="77777777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52AC514B" w14:textId="704438D8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37B790AD" w14:textId="77777777" w:rsidR="008E6833" w:rsidRPr="0044144F" w:rsidRDefault="008E6833" w:rsidP="008E6833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8E6833" w:rsidRPr="0044144F" w14:paraId="4A0BC2E4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A0EFDC7" w14:textId="60BE5574" w:rsidR="008E6833" w:rsidRPr="0044144F" w:rsidRDefault="008E6833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C2AA218" w14:textId="77777777" w:rsidR="008E6833" w:rsidRPr="0044144F" w:rsidRDefault="008E6833" w:rsidP="00616966">
            <w:r w:rsidRPr="0044144F">
              <w:rPr>
                <w:color w:val="000000"/>
              </w:rPr>
              <w:t>Подшипники шариковые радиально-упорные сдвоенные. Типы и основные размеры</w:t>
            </w:r>
          </w:p>
        </w:tc>
        <w:tc>
          <w:tcPr>
            <w:tcW w:w="2693" w:type="dxa"/>
          </w:tcPr>
          <w:p w14:paraId="6A9954A6" w14:textId="77777777" w:rsidR="008E6833" w:rsidRPr="0044144F" w:rsidRDefault="008E6833" w:rsidP="00616966">
            <w:r w:rsidRPr="0044144F">
              <w:t>Пересмотр</w:t>
            </w:r>
          </w:p>
          <w:p w14:paraId="17514DA8" w14:textId="77777777" w:rsidR="008E6833" w:rsidRPr="0044144F" w:rsidRDefault="008E6833" w:rsidP="00616966">
            <w:pPr>
              <w:rPr>
                <w:color w:val="000000"/>
              </w:rPr>
            </w:pPr>
            <w:r w:rsidRPr="0044144F">
              <w:t>ГОСТ 832</w:t>
            </w:r>
            <w:r w:rsidRPr="0044144F">
              <w:rPr>
                <w:color w:val="000000"/>
              </w:rPr>
              <w:t>–</w:t>
            </w:r>
            <w:r w:rsidRPr="0044144F">
              <w:t xml:space="preserve">78 </w:t>
            </w:r>
          </w:p>
        </w:tc>
        <w:tc>
          <w:tcPr>
            <w:tcW w:w="1417" w:type="dxa"/>
          </w:tcPr>
          <w:p w14:paraId="251CE858" w14:textId="77777777" w:rsidR="008E6833" w:rsidRPr="0044144F" w:rsidRDefault="008E6833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610A484A" w14:textId="77777777" w:rsidR="008E6833" w:rsidRPr="0044144F" w:rsidRDefault="008E6833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914" w14:textId="77777777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6284344B" w14:textId="7D0E493D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04D7134A" w14:textId="77777777" w:rsidR="008E6833" w:rsidRPr="0044144F" w:rsidRDefault="008E6833" w:rsidP="008E6833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8E6833" w:rsidRPr="0044144F" w14:paraId="34A04D5D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04089D5" w14:textId="00E11B1D" w:rsidR="008E6833" w:rsidRPr="0044144F" w:rsidRDefault="008E6833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6F48487" w14:textId="77777777" w:rsidR="008E6833" w:rsidRPr="0044144F" w:rsidRDefault="008E6833" w:rsidP="00616966">
            <w:r w:rsidRPr="0044144F">
              <w:rPr>
                <w:color w:val="000000"/>
              </w:rPr>
              <w:t>Подшипники качения. Подшипники шариковые радиальные однорядные с уплотнениями</w:t>
            </w:r>
          </w:p>
        </w:tc>
        <w:tc>
          <w:tcPr>
            <w:tcW w:w="2693" w:type="dxa"/>
          </w:tcPr>
          <w:p w14:paraId="6D8CE1D8" w14:textId="77777777" w:rsidR="008E6833" w:rsidRPr="0044144F" w:rsidRDefault="008E6833" w:rsidP="00616966">
            <w:r w:rsidRPr="0044144F">
              <w:t>Пересмотр</w:t>
            </w:r>
          </w:p>
          <w:p w14:paraId="50C0FB27" w14:textId="77777777" w:rsidR="008E6833" w:rsidRPr="0044144F" w:rsidRDefault="008E6833" w:rsidP="00616966">
            <w:pPr>
              <w:rPr>
                <w:color w:val="000000"/>
              </w:rPr>
            </w:pPr>
            <w:r w:rsidRPr="0044144F">
              <w:t>ГОСТ 8882</w:t>
            </w:r>
            <w:r w:rsidRPr="0044144F">
              <w:rPr>
                <w:color w:val="000000"/>
              </w:rPr>
              <w:t>–</w:t>
            </w:r>
            <w:r w:rsidRPr="0044144F">
              <w:t xml:space="preserve">75 </w:t>
            </w:r>
          </w:p>
        </w:tc>
        <w:tc>
          <w:tcPr>
            <w:tcW w:w="1417" w:type="dxa"/>
          </w:tcPr>
          <w:p w14:paraId="166FDF5D" w14:textId="77777777" w:rsidR="008E6833" w:rsidRPr="0044144F" w:rsidRDefault="008E6833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5CD89E3E" w14:textId="77777777" w:rsidR="008E6833" w:rsidRPr="0044144F" w:rsidRDefault="008E6833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31C" w14:textId="77777777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7D3B97D9" w14:textId="6B446D04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723D4C2D" w14:textId="77777777" w:rsidR="008E6833" w:rsidRPr="0044144F" w:rsidRDefault="008E6833" w:rsidP="008E6833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8E6833" w:rsidRPr="0044144F" w14:paraId="16CA696F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4C4BBBC" w14:textId="56D9CC79" w:rsidR="008E6833" w:rsidRPr="0044144F" w:rsidRDefault="008E6833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A62D1B3" w14:textId="77777777" w:rsidR="008E6833" w:rsidRPr="0044144F" w:rsidRDefault="008E6833" w:rsidP="00616966">
            <w:r w:rsidRPr="0044144F">
              <w:rPr>
                <w:color w:val="000000"/>
              </w:rPr>
              <w:t>Подшипники качения. Методы измерения вибрации. Часть 4. Радиальные роликовые цилиндрические подшипники</w:t>
            </w:r>
          </w:p>
        </w:tc>
        <w:tc>
          <w:tcPr>
            <w:tcW w:w="2693" w:type="dxa"/>
          </w:tcPr>
          <w:p w14:paraId="0C136E90" w14:textId="77777777" w:rsidR="008E6833" w:rsidRPr="0044144F" w:rsidRDefault="008E6833" w:rsidP="00616966">
            <w:r w:rsidRPr="0044144F">
              <w:t>Разработка ГОСТ</w:t>
            </w:r>
          </w:p>
          <w:p w14:paraId="60853612" w14:textId="77777777" w:rsidR="008E6833" w:rsidRPr="0044144F" w:rsidRDefault="008E6833" w:rsidP="00616966">
            <w:pPr>
              <w:rPr>
                <w:color w:val="000000"/>
              </w:rPr>
            </w:pPr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71782D5F" w14:textId="77777777" w:rsidR="008E6833" w:rsidRPr="0044144F" w:rsidRDefault="008E6833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2A7197BD" w14:textId="77777777" w:rsidR="008E6833" w:rsidRPr="0044144F" w:rsidRDefault="008E6833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61C" w14:textId="77777777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62D6FBCF" w14:textId="7FB7FA1F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6C871F58" w14:textId="77777777" w:rsidR="008E6833" w:rsidRPr="0044144F" w:rsidRDefault="008E6833" w:rsidP="008E6833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8E6833" w:rsidRPr="0044144F" w14:paraId="5502643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E3B818A" w14:textId="7C862CD9" w:rsidR="008E6833" w:rsidRPr="0044144F" w:rsidRDefault="008E6833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BE59080" w14:textId="77777777" w:rsidR="008E6833" w:rsidRPr="0044144F" w:rsidRDefault="008E6833" w:rsidP="00616966">
            <w:r w:rsidRPr="0044144F">
              <w:rPr>
                <w:color w:val="000000"/>
              </w:rPr>
              <w:t>Подшипники качения. Подшипники шариковые радиальные однорядные с защитными шайбами</w:t>
            </w:r>
          </w:p>
        </w:tc>
        <w:tc>
          <w:tcPr>
            <w:tcW w:w="2693" w:type="dxa"/>
          </w:tcPr>
          <w:p w14:paraId="30E58AFE" w14:textId="77777777" w:rsidR="008E6833" w:rsidRPr="0044144F" w:rsidRDefault="008E6833" w:rsidP="00616966">
            <w:r w:rsidRPr="0044144F">
              <w:t>Пересмотр</w:t>
            </w:r>
          </w:p>
          <w:p w14:paraId="7111FBED" w14:textId="77777777" w:rsidR="008E6833" w:rsidRPr="0044144F" w:rsidRDefault="008E6833" w:rsidP="00616966">
            <w:pPr>
              <w:rPr>
                <w:color w:val="000000"/>
              </w:rPr>
            </w:pPr>
            <w:r w:rsidRPr="0044144F">
              <w:t>ГОСТ 7242</w:t>
            </w:r>
            <w:r w:rsidRPr="0044144F">
              <w:rPr>
                <w:color w:val="000000"/>
              </w:rPr>
              <w:t>–</w:t>
            </w:r>
            <w:r w:rsidRPr="0044144F">
              <w:t xml:space="preserve">81 </w:t>
            </w:r>
          </w:p>
        </w:tc>
        <w:tc>
          <w:tcPr>
            <w:tcW w:w="1417" w:type="dxa"/>
          </w:tcPr>
          <w:p w14:paraId="59FAA224" w14:textId="77777777" w:rsidR="008E6833" w:rsidRPr="0044144F" w:rsidRDefault="008E6833" w:rsidP="00616966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7F2B2068" w14:textId="77777777" w:rsidR="008E6833" w:rsidRPr="0044144F" w:rsidRDefault="008E6833" w:rsidP="00616966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</w:tcPr>
          <w:p w14:paraId="45E41A6A" w14:textId="77777777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3487341D" w14:textId="5AD629B3" w:rsidR="008E6833" w:rsidRPr="0044144F" w:rsidRDefault="008E6833" w:rsidP="00616966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41E6F99A" w14:textId="77777777" w:rsidR="008E6833" w:rsidRPr="0044144F" w:rsidRDefault="008E6833" w:rsidP="008E6833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712A81" w:rsidRPr="0044144F" w14:paraId="4E56BB48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7CB283C" w14:textId="427385E8" w:rsidR="00712A81" w:rsidRPr="0044144F" w:rsidRDefault="00712A81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7D35D9D" w14:textId="77777777" w:rsidR="00712A81" w:rsidRPr="0044144F" w:rsidRDefault="00712A81" w:rsidP="00434F0D">
            <w:r w:rsidRPr="0044144F">
              <w:rPr>
                <w:color w:val="000000"/>
              </w:rPr>
              <w:t>Лепестковые подшипники. Руководство по испытанию работоспособности радиальных лепестковых подшипников. Испытания грузоподъемности, коэффициента трения и ресурса</w:t>
            </w:r>
          </w:p>
        </w:tc>
        <w:tc>
          <w:tcPr>
            <w:tcW w:w="2693" w:type="dxa"/>
          </w:tcPr>
          <w:p w14:paraId="72BB2560" w14:textId="77777777" w:rsidR="00712A81" w:rsidRPr="0044144F" w:rsidRDefault="00712A81" w:rsidP="00434F0D">
            <w:r w:rsidRPr="0044144F">
              <w:t xml:space="preserve">Разработка ГОСТ </w:t>
            </w:r>
          </w:p>
          <w:p w14:paraId="1095CFCF" w14:textId="77777777" w:rsidR="00712A81" w:rsidRPr="0044144F" w:rsidRDefault="00712A81" w:rsidP="00434F0D">
            <w:r w:rsidRPr="0044144F">
              <w:t>на основе ISO 13939</w:t>
            </w:r>
          </w:p>
          <w:p w14:paraId="5E51FC75" w14:textId="77777777" w:rsidR="00712A81" w:rsidRPr="0044144F" w:rsidRDefault="00712A81" w:rsidP="00434F0D">
            <w:pPr>
              <w:rPr>
                <w:color w:val="000000"/>
              </w:rPr>
            </w:pPr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0A4F008E" w14:textId="77777777" w:rsidR="00712A81" w:rsidRPr="0044144F" w:rsidRDefault="00712A81" w:rsidP="00434F0D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13D4F838" w14:textId="77777777" w:rsidR="00712A81" w:rsidRPr="0044144F" w:rsidRDefault="00712A81" w:rsidP="00434F0D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0C0" w14:textId="77777777" w:rsidR="00712A81" w:rsidRPr="0044144F" w:rsidRDefault="00712A81" w:rsidP="00434F0D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21.100.01/</w:t>
            </w:r>
          </w:p>
          <w:p w14:paraId="6C432B65" w14:textId="5AC7D5FF" w:rsidR="00712A81" w:rsidRPr="0044144F" w:rsidRDefault="00712A81" w:rsidP="00434F0D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67E4C497" w14:textId="77777777" w:rsidR="00712A81" w:rsidRPr="0044144F" w:rsidRDefault="00712A81" w:rsidP="00712A81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712A81" w:rsidRPr="0044144F" w14:paraId="6F311564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05B9E9B" w14:textId="64E4DF89" w:rsidR="00712A81" w:rsidRPr="0044144F" w:rsidRDefault="00712A81" w:rsidP="008B1B8C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5E09E44" w14:textId="77777777" w:rsidR="00712A81" w:rsidRPr="0044144F" w:rsidRDefault="00712A81" w:rsidP="00434F0D">
            <w:r w:rsidRPr="0044144F">
              <w:rPr>
                <w:color w:val="000000"/>
              </w:rPr>
              <w:t>Шарнирные подшипники. Метод расчета статической и динамической грузоподъемности</w:t>
            </w:r>
          </w:p>
        </w:tc>
        <w:tc>
          <w:tcPr>
            <w:tcW w:w="2693" w:type="dxa"/>
          </w:tcPr>
          <w:p w14:paraId="15245738" w14:textId="77777777" w:rsidR="00712A81" w:rsidRPr="0044144F" w:rsidRDefault="00712A81" w:rsidP="00434F0D">
            <w:r w:rsidRPr="0044144F">
              <w:t>Разработка ГОСТ</w:t>
            </w:r>
          </w:p>
          <w:p w14:paraId="2E32C1E2" w14:textId="77777777" w:rsidR="00712A81" w:rsidRPr="0044144F" w:rsidRDefault="00712A81" w:rsidP="00434F0D">
            <w:pPr>
              <w:rPr>
                <w:color w:val="000000"/>
              </w:rPr>
            </w:pPr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6C44B9F7" w14:textId="77777777" w:rsidR="00712A81" w:rsidRPr="0044144F" w:rsidRDefault="00712A81" w:rsidP="00434F0D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239F21C8" w14:textId="77777777" w:rsidR="00712A81" w:rsidRPr="0044144F" w:rsidRDefault="00712A81" w:rsidP="00434F0D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615" w14:textId="77777777" w:rsidR="00712A81" w:rsidRPr="0044144F" w:rsidRDefault="00712A81" w:rsidP="00434F0D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21.100.01/</w:t>
            </w:r>
          </w:p>
          <w:p w14:paraId="2ADFC29C" w14:textId="4E49A36D" w:rsidR="00712A81" w:rsidRPr="0044144F" w:rsidRDefault="00712A81" w:rsidP="00434F0D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</w:t>
            </w:r>
          </w:p>
        </w:tc>
        <w:tc>
          <w:tcPr>
            <w:tcW w:w="1628" w:type="dxa"/>
          </w:tcPr>
          <w:p w14:paraId="6539A30D" w14:textId="77777777" w:rsidR="00712A81" w:rsidRPr="0044144F" w:rsidRDefault="00712A81" w:rsidP="00712A81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D72051" w:rsidRPr="0044144F" w14:paraId="02E7B0CB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6D09EDB" w14:textId="77777777" w:rsidR="00D72051" w:rsidRPr="0044144F" w:rsidRDefault="00D72051" w:rsidP="00D72051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C6AF4EE" w14:textId="1869114C" w:rsidR="00D72051" w:rsidRPr="0044144F" w:rsidRDefault="00D72051" w:rsidP="00D72051">
            <w:pPr>
              <w:rPr>
                <w:color w:val="000000"/>
              </w:rPr>
            </w:pPr>
            <w:r w:rsidRPr="0044144F">
              <w:t>Интеллектуальные транспортные системы. Передача сообщений, касающихся безопасности и чрезвычайных ситуаций, с использованием любых доступных беспроводных средств передачи данных. Процедуры регистрации данных</w:t>
            </w:r>
          </w:p>
        </w:tc>
        <w:tc>
          <w:tcPr>
            <w:tcW w:w="2693" w:type="dxa"/>
          </w:tcPr>
          <w:p w14:paraId="11C93F71" w14:textId="77777777" w:rsidR="00D72051" w:rsidRPr="0044144F" w:rsidRDefault="00D72051" w:rsidP="00D72051">
            <w:r w:rsidRPr="0044144F">
              <w:t>Разработка ГОСТ Р</w:t>
            </w:r>
          </w:p>
          <w:p w14:paraId="709399AE" w14:textId="77777777" w:rsidR="00D72051" w:rsidRPr="0044144F" w:rsidRDefault="00D72051" w:rsidP="00D72051">
            <w:r w:rsidRPr="0044144F">
              <w:t>на основе ISO 24978</w:t>
            </w:r>
          </w:p>
          <w:p w14:paraId="697B9AED" w14:textId="77777777" w:rsidR="00D72051" w:rsidRPr="0044144F" w:rsidRDefault="00D72051" w:rsidP="00D72051">
            <w:r w:rsidRPr="0044144F">
              <w:t>Впервые</w:t>
            </w:r>
          </w:p>
          <w:p w14:paraId="7E42F8DE" w14:textId="77777777" w:rsidR="00D72051" w:rsidRPr="0044144F" w:rsidRDefault="00D72051" w:rsidP="00D72051"/>
        </w:tc>
        <w:tc>
          <w:tcPr>
            <w:tcW w:w="1417" w:type="dxa"/>
          </w:tcPr>
          <w:p w14:paraId="6A525581" w14:textId="45F35388" w:rsidR="00D72051" w:rsidRPr="0044144F" w:rsidRDefault="00D72051" w:rsidP="00D72051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2018</w:t>
            </w:r>
          </w:p>
        </w:tc>
        <w:tc>
          <w:tcPr>
            <w:tcW w:w="1418" w:type="dxa"/>
          </w:tcPr>
          <w:p w14:paraId="73A7359D" w14:textId="22D875A7" w:rsidR="00D72051" w:rsidRPr="0044144F" w:rsidRDefault="00D72051" w:rsidP="00D72051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B10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70C0BC9F" w14:textId="0B805506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2D1111E1" w14:textId="554A8359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D72051" w:rsidRPr="0044144F" w14:paraId="7F307AA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523E681" w14:textId="3B6064D5" w:rsidR="00D72051" w:rsidRPr="0044144F" w:rsidRDefault="00D72051" w:rsidP="00D72051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D4EB4D5" w14:textId="77777777" w:rsidR="00D72051" w:rsidRPr="0044144F" w:rsidRDefault="00D72051" w:rsidP="00D72051">
            <w:r w:rsidRPr="0044144F">
              <w:t>Автомобильные транспортные средства. Прицепы и полуприцепы автомобильные. Общие технические требования</w:t>
            </w:r>
          </w:p>
        </w:tc>
        <w:tc>
          <w:tcPr>
            <w:tcW w:w="2693" w:type="dxa"/>
          </w:tcPr>
          <w:p w14:paraId="2F7C44A5" w14:textId="77777777" w:rsidR="00D72051" w:rsidRPr="0044144F" w:rsidRDefault="00D72051" w:rsidP="00D72051">
            <w:r w:rsidRPr="0044144F">
              <w:t>Пересмотр</w:t>
            </w:r>
          </w:p>
          <w:p w14:paraId="4D622BAF" w14:textId="77777777" w:rsidR="00D72051" w:rsidRPr="0044144F" w:rsidRDefault="00D72051" w:rsidP="00D72051">
            <w:r w:rsidRPr="0044144F">
              <w:t>ГОСТ 3163–76</w:t>
            </w:r>
          </w:p>
          <w:p w14:paraId="4A32A5D3" w14:textId="77777777" w:rsidR="00D72051" w:rsidRPr="0044144F" w:rsidRDefault="00D72051" w:rsidP="00D72051"/>
        </w:tc>
        <w:tc>
          <w:tcPr>
            <w:tcW w:w="1417" w:type="dxa"/>
          </w:tcPr>
          <w:p w14:paraId="141073E9" w14:textId="77777777" w:rsidR="00D72051" w:rsidRPr="0044144F" w:rsidRDefault="00D72051" w:rsidP="00D72051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63B6678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rPr>
                <w:color w:val="000000"/>
                <w:lang w:val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59B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43.080.10/</w:t>
            </w:r>
          </w:p>
          <w:p w14:paraId="3233473F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29.20.23</w:t>
            </w:r>
          </w:p>
        </w:tc>
        <w:tc>
          <w:tcPr>
            <w:tcW w:w="1628" w:type="dxa"/>
          </w:tcPr>
          <w:p w14:paraId="744110DA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D72051" w:rsidRPr="0044144F" w14:paraId="218E6F0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8376E0D" w14:textId="7C0925F4" w:rsidR="00D72051" w:rsidRPr="0044144F" w:rsidRDefault="00D72051" w:rsidP="00D72051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185AAA9" w14:textId="77777777" w:rsidR="00D72051" w:rsidRPr="0044144F" w:rsidRDefault="00D72051" w:rsidP="00D72051">
            <w:r w:rsidRPr="0044144F">
              <w:rPr>
                <w:color w:val="000000"/>
              </w:rPr>
              <w:t>Автомобильные транспортные средства. Содержание загрязняющих веществ, выделяющихся из материалов интерьера, в воздухе кабины водителя и пассажирского помещений. Методы испытаний</w:t>
            </w:r>
          </w:p>
        </w:tc>
        <w:tc>
          <w:tcPr>
            <w:tcW w:w="2693" w:type="dxa"/>
          </w:tcPr>
          <w:p w14:paraId="1FF0E93E" w14:textId="77777777" w:rsidR="00D72051" w:rsidRPr="0044144F" w:rsidRDefault="00D72051" w:rsidP="00D72051">
            <w:r w:rsidRPr="0044144F">
              <w:t>Разработка ГОСТ</w:t>
            </w:r>
          </w:p>
          <w:p w14:paraId="7830ACD0" w14:textId="77777777" w:rsidR="00D72051" w:rsidRPr="0044144F" w:rsidRDefault="00D72051" w:rsidP="00D72051"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7E6297BA" w14:textId="77777777" w:rsidR="00D72051" w:rsidRPr="0044144F" w:rsidRDefault="00D72051" w:rsidP="00D72051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2763B7A1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551C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13.040/</w:t>
            </w:r>
          </w:p>
          <w:p w14:paraId="0435E0CD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21FDD2D8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D72051" w:rsidRPr="0044144F" w14:paraId="4C3B5CB1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1E05E9B" w14:textId="0601F509" w:rsidR="00D72051" w:rsidRPr="0044144F" w:rsidRDefault="00D72051" w:rsidP="00D72051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79A66F4" w14:textId="52C3363F" w:rsidR="00D72051" w:rsidRPr="0044144F" w:rsidRDefault="00D72051" w:rsidP="00D72051">
            <w:r w:rsidRPr="0044144F">
              <w:rPr>
                <w:spacing w:val="2"/>
                <w:shd w:val="clear" w:color="auto" w:fill="FFFFFF"/>
                <w:lang w:eastAsia="en-US"/>
              </w:rPr>
              <w:t>Автомобили оперативно-служебные для перевозки лиц, задержанных в административном порядке. Общие технические требования</w:t>
            </w:r>
          </w:p>
        </w:tc>
        <w:tc>
          <w:tcPr>
            <w:tcW w:w="2693" w:type="dxa"/>
          </w:tcPr>
          <w:p w14:paraId="096C8838" w14:textId="77777777" w:rsidR="00D72051" w:rsidRPr="0044144F" w:rsidRDefault="00D72051" w:rsidP="00D7205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 xml:space="preserve">Разработка ГОСТ </w:t>
            </w:r>
          </w:p>
          <w:p w14:paraId="23B27D33" w14:textId="77777777" w:rsidR="00D72051" w:rsidRPr="0044144F" w:rsidRDefault="00D72051" w:rsidP="00D72051">
            <w:r w:rsidRPr="0044144F">
              <w:rPr>
                <w:lang w:eastAsia="en-US"/>
              </w:rPr>
              <w:t>Впервые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1179D17E" w14:textId="77777777" w:rsidR="00D72051" w:rsidRPr="0044144F" w:rsidRDefault="00D72051" w:rsidP="00D72051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09667896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0A1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3B2CD39B" w14:textId="36697AB4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628" w:type="dxa"/>
          </w:tcPr>
          <w:p w14:paraId="41BEB53A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D72051" w:rsidRPr="0044144F" w14:paraId="6AF28081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2C437FD" w14:textId="77E3BC29" w:rsidR="00D72051" w:rsidRPr="0044144F" w:rsidRDefault="00D72051" w:rsidP="00D72051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CA4B1C9" w14:textId="656A7335" w:rsidR="00D72051" w:rsidRPr="0044144F" w:rsidRDefault="005E6B15" w:rsidP="005E6B15">
            <w:r w:rsidRPr="0044144F">
              <w:t>Краны грузоподъемные.</w:t>
            </w:r>
            <w:r w:rsidR="00D72051" w:rsidRPr="0044144F">
              <w:t xml:space="preserve"> Краны стрело</w:t>
            </w:r>
            <w:r w:rsidRPr="0044144F">
              <w:t>вые самоходные</w:t>
            </w:r>
            <w:r w:rsidR="00D72051" w:rsidRPr="0044144F">
              <w:t>.</w:t>
            </w:r>
            <w:r w:rsidRPr="0044144F">
              <w:t xml:space="preserve"> Общие т</w:t>
            </w:r>
            <w:r w:rsidR="00D72051" w:rsidRPr="0044144F">
              <w:t xml:space="preserve">ехнические </w:t>
            </w:r>
            <w:r w:rsidRPr="0044144F">
              <w:t>требования</w:t>
            </w:r>
          </w:p>
        </w:tc>
        <w:tc>
          <w:tcPr>
            <w:tcW w:w="2693" w:type="dxa"/>
          </w:tcPr>
          <w:p w14:paraId="554553CB" w14:textId="77777777" w:rsidR="00D72051" w:rsidRPr="0044144F" w:rsidRDefault="00D72051" w:rsidP="00D72051">
            <w:r w:rsidRPr="0044144F">
              <w:t>Пересмотр</w:t>
            </w:r>
          </w:p>
          <w:p w14:paraId="5FAC829D" w14:textId="77777777" w:rsidR="00D72051" w:rsidRPr="0044144F" w:rsidRDefault="00D72051" w:rsidP="00D72051">
            <w:r w:rsidRPr="0044144F">
              <w:t>ГОСТ 22827</w:t>
            </w:r>
            <w:r w:rsidRPr="0044144F">
              <w:rPr>
                <w:color w:val="000000"/>
              </w:rPr>
              <w:t>–</w:t>
            </w:r>
            <w:r w:rsidRPr="0044144F">
              <w:t xml:space="preserve">85 </w:t>
            </w:r>
          </w:p>
        </w:tc>
        <w:tc>
          <w:tcPr>
            <w:tcW w:w="1417" w:type="dxa"/>
          </w:tcPr>
          <w:p w14:paraId="781BA224" w14:textId="77777777" w:rsidR="00D72051" w:rsidRPr="0044144F" w:rsidRDefault="00D72051" w:rsidP="00D72051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7282880" w14:textId="77777777" w:rsidR="00D72051" w:rsidRPr="0044144F" w:rsidRDefault="00D72051" w:rsidP="00D72051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638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53.020.20/</w:t>
            </w:r>
          </w:p>
          <w:p w14:paraId="26438584" w14:textId="77777777" w:rsidR="00D72051" w:rsidRPr="0044144F" w:rsidRDefault="00D72051" w:rsidP="00D72051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29.10.51</w:t>
            </w:r>
          </w:p>
        </w:tc>
        <w:tc>
          <w:tcPr>
            <w:tcW w:w="1628" w:type="dxa"/>
          </w:tcPr>
          <w:p w14:paraId="0765E443" w14:textId="77777777" w:rsidR="00D72051" w:rsidRPr="0044144F" w:rsidRDefault="00D72051" w:rsidP="00D72051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4870EB92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3C60CE9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FEA3B3C" w14:textId="65CBF74A" w:rsidR="003B66F4" w:rsidRPr="00741CF6" w:rsidRDefault="003B66F4" w:rsidP="00D711D2">
            <w:r w:rsidRPr="00741CF6">
              <w:t xml:space="preserve">Турбокомпрессоры автотракторные. </w:t>
            </w:r>
            <w:r w:rsidR="00D711D2" w:rsidRPr="00741CF6">
              <w:t>Общие т</w:t>
            </w:r>
            <w:r w:rsidRPr="00741CF6">
              <w:t>ехнические требования и методы испытаний</w:t>
            </w:r>
          </w:p>
        </w:tc>
        <w:tc>
          <w:tcPr>
            <w:tcW w:w="2693" w:type="dxa"/>
          </w:tcPr>
          <w:p w14:paraId="27EF388D" w14:textId="0FE73FBD" w:rsidR="003B66F4" w:rsidRPr="00741CF6" w:rsidRDefault="00D711D2" w:rsidP="006B52C9">
            <w:r w:rsidRPr="00741CF6">
              <w:t>Изменение к ГОСТ Р 53637</w:t>
            </w:r>
            <w:r w:rsidRPr="00741CF6">
              <w:rPr>
                <w:rStyle w:val="MSReferenceSansSerif"/>
                <w:rFonts w:ascii="Times New Roman" w:hAnsi="Times New Roman"/>
                <w:sz w:val="24"/>
              </w:rPr>
              <w:t>–</w:t>
            </w:r>
            <w:r w:rsidRPr="00741CF6">
              <w:t>2009</w:t>
            </w:r>
          </w:p>
        </w:tc>
        <w:tc>
          <w:tcPr>
            <w:tcW w:w="1417" w:type="dxa"/>
          </w:tcPr>
          <w:p w14:paraId="1F594534" w14:textId="1E4C092A" w:rsidR="003B66F4" w:rsidRPr="00741CF6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741CF6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3EC09669" w14:textId="66085650" w:rsidR="003B66F4" w:rsidRPr="00741CF6" w:rsidRDefault="003B66F4" w:rsidP="003B66F4">
            <w:pPr>
              <w:spacing w:line="276" w:lineRule="auto"/>
              <w:jc w:val="center"/>
            </w:pPr>
            <w:r w:rsidRPr="00741CF6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BFC" w14:textId="77777777" w:rsidR="0084467D" w:rsidRPr="00741CF6" w:rsidRDefault="006B52C9" w:rsidP="003B66F4">
            <w:pPr>
              <w:spacing w:line="276" w:lineRule="auto"/>
              <w:jc w:val="center"/>
              <w:rPr>
                <w:lang w:eastAsia="en-US"/>
              </w:rPr>
            </w:pPr>
            <w:r w:rsidRPr="00741CF6">
              <w:rPr>
                <w:lang w:eastAsia="en-US"/>
              </w:rPr>
              <w:t>43.060.20/</w:t>
            </w:r>
          </w:p>
          <w:p w14:paraId="7D570EA9" w14:textId="2636A568" w:rsidR="003B66F4" w:rsidRPr="00741CF6" w:rsidRDefault="0084467D" w:rsidP="003B66F4">
            <w:pPr>
              <w:spacing w:line="276" w:lineRule="auto"/>
              <w:jc w:val="center"/>
              <w:rPr>
                <w:lang w:eastAsia="en-US"/>
              </w:rPr>
            </w:pPr>
            <w:r w:rsidRPr="00741CF6">
              <w:rPr>
                <w:lang w:eastAsia="en-US"/>
              </w:rPr>
              <w:t>28.13.25, 29.10</w:t>
            </w:r>
          </w:p>
        </w:tc>
        <w:tc>
          <w:tcPr>
            <w:tcW w:w="1628" w:type="dxa"/>
          </w:tcPr>
          <w:p w14:paraId="0FDA6567" w14:textId="7049AAF5" w:rsidR="003B66F4" w:rsidRPr="0044144F" w:rsidRDefault="003B66F4" w:rsidP="003B66F4">
            <w:pPr>
              <w:spacing w:line="276" w:lineRule="auto"/>
              <w:jc w:val="center"/>
            </w:pPr>
            <w:r w:rsidRPr="00741CF6">
              <w:t>Стандарт на методы контроля (испытаний/измерений)</w:t>
            </w:r>
          </w:p>
        </w:tc>
      </w:tr>
      <w:tr w:rsidR="003B66F4" w:rsidRPr="0044144F" w14:paraId="0F3AA7F1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C5FDE5A" w14:textId="5045DC0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4E1D353" w14:textId="1CE735CA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Двигатели внутреннего сгорания поршневые. Воздухоочистители. Методы стендовых безмоторных испытаний</w:t>
            </w:r>
          </w:p>
        </w:tc>
        <w:tc>
          <w:tcPr>
            <w:tcW w:w="2693" w:type="dxa"/>
          </w:tcPr>
          <w:p w14:paraId="0674EC93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4EA47993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 xml:space="preserve">ГОСТ 8002–74 </w:t>
            </w:r>
          </w:p>
        </w:tc>
        <w:tc>
          <w:tcPr>
            <w:tcW w:w="1417" w:type="dxa"/>
          </w:tcPr>
          <w:p w14:paraId="16D8E2C2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197FE49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98B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43.060.20/</w:t>
            </w:r>
          </w:p>
          <w:p w14:paraId="5A719D4B" w14:textId="7E01AE4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29.10.1</w:t>
            </w:r>
          </w:p>
        </w:tc>
        <w:tc>
          <w:tcPr>
            <w:tcW w:w="1628" w:type="dxa"/>
          </w:tcPr>
          <w:p w14:paraId="53AC2CA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1173BEE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84979C7" w14:textId="231678EB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5D1AE19" w14:textId="6D07566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Двигатели. Методы стендовых испытаний</w:t>
            </w:r>
          </w:p>
        </w:tc>
        <w:tc>
          <w:tcPr>
            <w:tcW w:w="2693" w:type="dxa"/>
          </w:tcPr>
          <w:p w14:paraId="2810B0A7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2355B9A8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 xml:space="preserve">ГОСТ 14846–81 </w:t>
            </w:r>
          </w:p>
        </w:tc>
        <w:tc>
          <w:tcPr>
            <w:tcW w:w="1417" w:type="dxa"/>
          </w:tcPr>
          <w:p w14:paraId="2AC0245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283F144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</w:tcPr>
          <w:p w14:paraId="3D6C28C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43.060/</w:t>
            </w:r>
          </w:p>
          <w:p w14:paraId="16FA504C" w14:textId="7964FD6E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29.10.1</w:t>
            </w:r>
          </w:p>
        </w:tc>
        <w:tc>
          <w:tcPr>
            <w:tcW w:w="1628" w:type="dxa"/>
          </w:tcPr>
          <w:p w14:paraId="1BE73F4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27C0C54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25AAC07" w14:textId="3029A5B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3B863E6B" w14:textId="2F1D6F10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</w:rPr>
              <w:t>Насосы топливные дизелей. Технические требования и методы испытаний</w:t>
            </w:r>
          </w:p>
        </w:tc>
        <w:tc>
          <w:tcPr>
            <w:tcW w:w="2693" w:type="dxa"/>
          </w:tcPr>
          <w:p w14:paraId="2815595A" w14:textId="77777777" w:rsidR="003B66F4" w:rsidRPr="0044144F" w:rsidRDefault="003B66F4" w:rsidP="003B66F4">
            <w:pPr>
              <w:rPr>
                <w:rStyle w:val="MSReferenceSansSerif"/>
                <w:rFonts w:ascii="Times New Roman" w:hAnsi="Times New Roman"/>
                <w:sz w:val="24"/>
              </w:rPr>
            </w:pPr>
            <w:r w:rsidRPr="0044144F">
              <w:t>Пересмотр</w:t>
            </w:r>
          </w:p>
          <w:p w14:paraId="56119A4D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</w:rPr>
              <w:t xml:space="preserve">ГОСТ 10578–95 </w:t>
            </w:r>
          </w:p>
        </w:tc>
        <w:tc>
          <w:tcPr>
            <w:tcW w:w="1417" w:type="dxa"/>
          </w:tcPr>
          <w:p w14:paraId="7C59562F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0A4C3D97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</w:tcPr>
          <w:p w14:paraId="29E38EB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19E6D98D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28.13</w:t>
            </w:r>
          </w:p>
        </w:tc>
        <w:tc>
          <w:tcPr>
            <w:tcW w:w="1628" w:type="dxa"/>
          </w:tcPr>
          <w:p w14:paraId="4834AC3F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62423F3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05AA019" w14:textId="48C6345E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FBC9015" w14:textId="77777777" w:rsidR="003B66F4" w:rsidRPr="0044144F" w:rsidRDefault="003B66F4" w:rsidP="003B66F4">
            <w:r w:rsidRPr="0044144F">
              <w:t>Автомобильные транспортные средства. Тормозные механизмы. Технические требования и методы стендовых испытаний</w:t>
            </w:r>
          </w:p>
        </w:tc>
        <w:tc>
          <w:tcPr>
            <w:tcW w:w="2693" w:type="dxa"/>
          </w:tcPr>
          <w:p w14:paraId="7FF06DE3" w14:textId="77777777" w:rsidR="003B66F4" w:rsidRPr="0044144F" w:rsidRDefault="003B66F4" w:rsidP="003B66F4">
            <w:r w:rsidRPr="0044144F">
              <w:t>Изменение к  ГОСТ Р 52847</w:t>
            </w:r>
            <w:r w:rsidRPr="0044144F">
              <w:rPr>
                <w:rStyle w:val="MSReferenceSansSerif"/>
                <w:rFonts w:ascii="Times New Roman" w:hAnsi="Times New Roman"/>
                <w:sz w:val="24"/>
              </w:rPr>
              <w:t>–</w:t>
            </w:r>
            <w:r w:rsidRPr="0044144F">
              <w:t xml:space="preserve">2007 </w:t>
            </w:r>
          </w:p>
        </w:tc>
        <w:tc>
          <w:tcPr>
            <w:tcW w:w="1417" w:type="dxa"/>
          </w:tcPr>
          <w:p w14:paraId="45B48BD6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3A6559A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</w:tcPr>
          <w:p w14:paraId="5D2D050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43.040.40/</w:t>
            </w:r>
          </w:p>
          <w:p w14:paraId="2326C19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29.32.30.135</w:t>
            </w:r>
          </w:p>
        </w:tc>
        <w:tc>
          <w:tcPr>
            <w:tcW w:w="1628" w:type="dxa"/>
          </w:tcPr>
          <w:p w14:paraId="20DCEAB0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1D6581D9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06F15D5" w14:textId="76D3D56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0A56086" w14:textId="7F1C43D7" w:rsidR="003B66F4" w:rsidRPr="0044144F" w:rsidRDefault="003B66F4" w:rsidP="003B66F4">
            <w:r w:rsidRPr="0044144F">
              <w:rPr>
                <w:spacing w:val="2"/>
                <w:shd w:val="clear" w:color="auto" w:fill="FFFFFF"/>
                <w:lang w:eastAsia="en-US"/>
              </w:rPr>
              <w:t>Автомобильные транспортные средства. Приводы тормозные гидравлические. Технические требования</w:t>
            </w:r>
          </w:p>
        </w:tc>
        <w:tc>
          <w:tcPr>
            <w:tcW w:w="2693" w:type="dxa"/>
          </w:tcPr>
          <w:p w14:paraId="4374CDD8" w14:textId="77777777" w:rsidR="003B66F4" w:rsidRPr="0044144F" w:rsidRDefault="003B66F4" w:rsidP="003B66F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7309B726" w14:textId="77777777" w:rsidR="003B66F4" w:rsidRPr="0044144F" w:rsidRDefault="003B66F4" w:rsidP="003B66F4">
            <w:r w:rsidRPr="0044144F">
              <w:rPr>
                <w:lang w:eastAsia="en-US"/>
              </w:rPr>
              <w:t>ГОСТ 23181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–</w:t>
            </w:r>
            <w:r w:rsidRPr="0044144F">
              <w:rPr>
                <w:lang w:eastAsia="en-US"/>
              </w:rPr>
              <w:t xml:space="preserve">78 </w:t>
            </w:r>
          </w:p>
        </w:tc>
        <w:tc>
          <w:tcPr>
            <w:tcW w:w="1417" w:type="dxa"/>
          </w:tcPr>
          <w:p w14:paraId="56C42B4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3EBD5A60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</w:tcPr>
          <w:p w14:paraId="15F2132D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43.040.40/</w:t>
            </w:r>
          </w:p>
          <w:p w14:paraId="0140D9F7" w14:textId="02D6651E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29.32.30.130</w:t>
            </w:r>
          </w:p>
        </w:tc>
        <w:tc>
          <w:tcPr>
            <w:tcW w:w="1628" w:type="dxa"/>
          </w:tcPr>
          <w:p w14:paraId="2FF677F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FB7CC06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A332082" w14:textId="37AF002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6730609" w14:textId="578F061B" w:rsidR="003B66F4" w:rsidRPr="0044144F" w:rsidRDefault="003B66F4" w:rsidP="003B66F4">
            <w:r w:rsidRPr="0044144F">
              <w:t>Автомобильные транспортные средства. Приводы пневматические тормозных систем. Технические требования</w:t>
            </w:r>
          </w:p>
        </w:tc>
        <w:tc>
          <w:tcPr>
            <w:tcW w:w="2693" w:type="dxa"/>
          </w:tcPr>
          <w:p w14:paraId="35BB7185" w14:textId="77777777" w:rsidR="003B66F4" w:rsidRPr="0044144F" w:rsidRDefault="003B66F4" w:rsidP="003B66F4">
            <w:r w:rsidRPr="0044144F">
              <w:t>Пересмотр</w:t>
            </w:r>
          </w:p>
          <w:p w14:paraId="72FEC4AB" w14:textId="77777777" w:rsidR="003B66F4" w:rsidRPr="0044144F" w:rsidRDefault="003B66F4" w:rsidP="003B66F4">
            <w:r w:rsidRPr="0044144F">
              <w:t>ГОСТ 4364</w:t>
            </w:r>
            <w:r w:rsidRPr="0044144F">
              <w:rPr>
                <w:rStyle w:val="MSReferenceSansSerif"/>
                <w:rFonts w:ascii="Times New Roman" w:hAnsi="Times New Roman"/>
                <w:sz w:val="24"/>
              </w:rPr>
              <w:t>–</w:t>
            </w:r>
            <w:r w:rsidRPr="0044144F">
              <w:t xml:space="preserve">81 </w:t>
            </w:r>
          </w:p>
        </w:tc>
        <w:tc>
          <w:tcPr>
            <w:tcW w:w="1417" w:type="dxa"/>
          </w:tcPr>
          <w:p w14:paraId="32CBCDA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4F9D717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</w:tcPr>
          <w:p w14:paraId="0025F45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43.040.50/</w:t>
            </w:r>
          </w:p>
          <w:p w14:paraId="66177883" w14:textId="4B1B4369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29.32.30.130</w:t>
            </w:r>
          </w:p>
        </w:tc>
        <w:tc>
          <w:tcPr>
            <w:tcW w:w="1628" w:type="dxa"/>
          </w:tcPr>
          <w:p w14:paraId="2D772AF5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129D1BD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91AE5E8" w14:textId="4FA4A38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7F2EC6A" w14:textId="499C441C" w:rsidR="003B66F4" w:rsidRPr="0044144F" w:rsidRDefault="003B66F4" w:rsidP="003B66F4">
            <w:r w:rsidRPr="0044144F">
              <w:rPr>
                <w:spacing w:val="2"/>
                <w:shd w:val="clear" w:color="auto" w:fill="FFFFFF"/>
                <w:lang w:eastAsia="en-US"/>
              </w:rPr>
              <w:t xml:space="preserve">Автомобильные транспортные средства. 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Трубопроводы тормозного пневматического привода с применением полиамидных труб. Технические требования</w:t>
            </w:r>
          </w:p>
        </w:tc>
        <w:tc>
          <w:tcPr>
            <w:tcW w:w="2693" w:type="dxa"/>
          </w:tcPr>
          <w:p w14:paraId="3D64975E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570FCA89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 xml:space="preserve">ГОСТ Р 51190–98 </w:t>
            </w:r>
          </w:p>
        </w:tc>
        <w:tc>
          <w:tcPr>
            <w:tcW w:w="1417" w:type="dxa"/>
          </w:tcPr>
          <w:p w14:paraId="13D9DE5C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28343B2D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</w:tcPr>
          <w:p w14:paraId="0EE3289A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43.040.40/</w:t>
            </w:r>
          </w:p>
          <w:p w14:paraId="76CEF952" w14:textId="3B995351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29.32.30.130</w:t>
            </w:r>
          </w:p>
        </w:tc>
        <w:tc>
          <w:tcPr>
            <w:tcW w:w="1628" w:type="dxa"/>
          </w:tcPr>
          <w:p w14:paraId="7D3FC60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E6E5B06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D70B56D" w14:textId="7A21DB43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37ECDCF5" w14:textId="77777777" w:rsidR="003B66F4" w:rsidRPr="0044144F" w:rsidRDefault="003B66F4" w:rsidP="003B66F4">
            <w:r w:rsidRPr="0044144F">
              <w:t>Автомобильные транспортные средства. Трубки и шланги гидравлического и пневматического приводов тормозов. Технические требования и методы испытаний</w:t>
            </w:r>
          </w:p>
        </w:tc>
        <w:tc>
          <w:tcPr>
            <w:tcW w:w="2693" w:type="dxa"/>
          </w:tcPr>
          <w:p w14:paraId="14E56BFD" w14:textId="77777777" w:rsidR="003B66F4" w:rsidRPr="0044144F" w:rsidRDefault="003B66F4" w:rsidP="003B66F4">
            <w:r w:rsidRPr="0044144F">
              <w:t>Изменение к ГОСТ Р 52452</w:t>
            </w:r>
            <w:r w:rsidRPr="0044144F">
              <w:rPr>
                <w:rStyle w:val="MSReferenceSansSerif"/>
                <w:rFonts w:ascii="Times New Roman" w:hAnsi="Times New Roman"/>
                <w:sz w:val="24"/>
              </w:rPr>
              <w:t>–</w:t>
            </w:r>
            <w:r w:rsidRPr="0044144F">
              <w:t xml:space="preserve">2005 </w:t>
            </w:r>
          </w:p>
        </w:tc>
        <w:tc>
          <w:tcPr>
            <w:tcW w:w="1417" w:type="dxa"/>
          </w:tcPr>
          <w:p w14:paraId="406C793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1C73F91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EC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43.040.40/</w:t>
            </w:r>
          </w:p>
          <w:p w14:paraId="2826EE33" w14:textId="35014F3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29.32.30.134</w:t>
            </w:r>
          </w:p>
        </w:tc>
        <w:tc>
          <w:tcPr>
            <w:tcW w:w="1628" w:type="dxa"/>
          </w:tcPr>
          <w:p w14:paraId="788CD90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E70FFC1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6B8A3FD" w14:textId="7FE59126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477D044" w14:textId="77777777" w:rsidR="003B66F4" w:rsidRPr="0044144F" w:rsidRDefault="003B66F4" w:rsidP="003B66F4">
            <w:r w:rsidRPr="0044144F">
              <w:t>Автомобильные транспортные средства. Сцепления сухие фрикционные. Общие технические требования и методы испытаний</w:t>
            </w:r>
          </w:p>
        </w:tc>
        <w:tc>
          <w:tcPr>
            <w:tcW w:w="2693" w:type="dxa"/>
          </w:tcPr>
          <w:p w14:paraId="437D92C0" w14:textId="77777777" w:rsidR="003B66F4" w:rsidRPr="0044144F" w:rsidRDefault="003B66F4" w:rsidP="003B66F4">
            <w:r w:rsidRPr="0044144F">
              <w:t>Изменение к ГОСТ Р 53409</w:t>
            </w:r>
            <w:r w:rsidRPr="0044144F">
              <w:rPr>
                <w:rStyle w:val="MSReferenceSansSerif"/>
                <w:rFonts w:ascii="Times New Roman" w:hAnsi="Times New Roman"/>
                <w:sz w:val="24"/>
              </w:rPr>
              <w:t>–</w:t>
            </w:r>
            <w:r w:rsidRPr="0044144F">
              <w:t xml:space="preserve">2009 </w:t>
            </w:r>
          </w:p>
        </w:tc>
        <w:tc>
          <w:tcPr>
            <w:tcW w:w="1417" w:type="dxa"/>
          </w:tcPr>
          <w:p w14:paraId="4373A59E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46A57E6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33A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43.040.50/</w:t>
            </w:r>
          </w:p>
          <w:p w14:paraId="3095E8CE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</w:tcPr>
          <w:p w14:paraId="0210ED6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4FC8960C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3D658017" w14:textId="24FE49BB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9EFB886" w14:textId="336B23A3" w:rsidR="003B66F4" w:rsidRPr="0044144F" w:rsidRDefault="003B66F4" w:rsidP="003B66F4">
            <w:r w:rsidRPr="0044144F">
              <w:rPr>
                <w:color w:val="000000"/>
              </w:rPr>
              <w:t>Краски и лаки. Защита от коррозии стальных конструкций с применением защитных окрасочных систем (Части 2-4)</w:t>
            </w:r>
          </w:p>
        </w:tc>
        <w:tc>
          <w:tcPr>
            <w:tcW w:w="2693" w:type="dxa"/>
          </w:tcPr>
          <w:p w14:paraId="7C86DDD1" w14:textId="77777777" w:rsidR="003B66F4" w:rsidRPr="0044144F" w:rsidRDefault="003B66F4" w:rsidP="003B66F4">
            <w:r w:rsidRPr="0044144F">
              <w:t>Разработка ГОСТ Р</w:t>
            </w:r>
          </w:p>
          <w:p w14:paraId="5CF8A5EB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>на основе</w:t>
            </w:r>
          </w:p>
          <w:p w14:paraId="4A02001D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ISO 12944–2,</w:t>
            </w:r>
          </w:p>
          <w:p w14:paraId="49CB26E9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ISO 12944–4</w:t>
            </w:r>
          </w:p>
          <w:p w14:paraId="11A09256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  <w:p w14:paraId="581AB0FA" w14:textId="77777777" w:rsidR="003B66F4" w:rsidRPr="0044144F" w:rsidRDefault="003B66F4" w:rsidP="003B66F4"/>
        </w:tc>
        <w:tc>
          <w:tcPr>
            <w:tcW w:w="1417" w:type="dxa"/>
          </w:tcPr>
          <w:p w14:paraId="13044874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265C579E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51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87.020, 25.220/</w:t>
            </w:r>
          </w:p>
          <w:p w14:paraId="3F9A1B32" w14:textId="5DA9ECDA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20.12</w:t>
            </w:r>
          </w:p>
        </w:tc>
        <w:tc>
          <w:tcPr>
            <w:tcW w:w="1628" w:type="dxa"/>
          </w:tcPr>
          <w:p w14:paraId="16121BF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20D0C6B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D311BBB" w14:textId="4A5F463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001B8D0" w14:textId="10D7C1C7" w:rsidR="003B66F4" w:rsidRPr="0044144F" w:rsidRDefault="003B66F4" w:rsidP="003B66F4">
            <w:r w:rsidRPr="0044144F">
              <w:rPr>
                <w:color w:val="000000"/>
              </w:rPr>
              <w:t>Краски и лаки. Защита от коррозии стальных конструкций защитными лакокрасочными системами (Части 5-7)</w:t>
            </w:r>
          </w:p>
        </w:tc>
        <w:tc>
          <w:tcPr>
            <w:tcW w:w="2693" w:type="dxa"/>
          </w:tcPr>
          <w:p w14:paraId="1D1BE246" w14:textId="77777777" w:rsidR="003B66F4" w:rsidRPr="0044144F" w:rsidRDefault="003B66F4" w:rsidP="003B66F4">
            <w:r w:rsidRPr="0044144F">
              <w:t>Разработка ГОСТ Р</w:t>
            </w:r>
          </w:p>
          <w:p w14:paraId="51C461AF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>на основе</w:t>
            </w:r>
          </w:p>
          <w:p w14:paraId="75E450A3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ISO 12944–5,</w:t>
            </w:r>
          </w:p>
          <w:p w14:paraId="52F663CA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ISO 12944–7</w:t>
            </w:r>
          </w:p>
          <w:p w14:paraId="515F2FD9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  <w:p w14:paraId="4BBB6E26" w14:textId="77777777" w:rsidR="003B66F4" w:rsidRPr="0044144F" w:rsidRDefault="003B66F4" w:rsidP="003B66F4"/>
        </w:tc>
        <w:tc>
          <w:tcPr>
            <w:tcW w:w="1417" w:type="dxa"/>
          </w:tcPr>
          <w:p w14:paraId="707D8B3B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  <w:lang w:val="en-US"/>
              </w:rPr>
              <w:t>2019</w:t>
            </w:r>
          </w:p>
        </w:tc>
        <w:tc>
          <w:tcPr>
            <w:tcW w:w="1418" w:type="dxa"/>
          </w:tcPr>
          <w:p w14:paraId="1B535810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rPr>
                <w:color w:val="000000"/>
                <w:lang w:val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4D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87.020, 25.220/</w:t>
            </w:r>
          </w:p>
          <w:p w14:paraId="67661A94" w14:textId="50F2A5CC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20.12</w:t>
            </w:r>
          </w:p>
        </w:tc>
        <w:tc>
          <w:tcPr>
            <w:tcW w:w="1628" w:type="dxa"/>
          </w:tcPr>
          <w:p w14:paraId="5316858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8A6B27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28A7933" w14:textId="4415065E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5586E32" w14:textId="353C32B2" w:rsidR="003B66F4" w:rsidRPr="0044144F" w:rsidRDefault="003B66F4" w:rsidP="003B66F4">
            <w:r w:rsidRPr="0044144F">
              <w:rPr>
                <w:color w:val="000000"/>
              </w:rPr>
              <w:t>Подшипники качения. Подшипники роликовые радиальные игольчатые однорядные</w:t>
            </w:r>
          </w:p>
        </w:tc>
        <w:tc>
          <w:tcPr>
            <w:tcW w:w="2693" w:type="dxa"/>
          </w:tcPr>
          <w:p w14:paraId="3C8857BF" w14:textId="77777777" w:rsidR="003B66F4" w:rsidRPr="0044144F" w:rsidRDefault="003B66F4" w:rsidP="003B66F4">
            <w:r w:rsidRPr="0044144F">
              <w:t>Разработка ГОСТ Р</w:t>
            </w:r>
          </w:p>
          <w:p w14:paraId="559AFD39" w14:textId="77777777" w:rsidR="003B66F4" w:rsidRPr="0044144F" w:rsidRDefault="003B66F4" w:rsidP="003B66F4">
            <w:r w:rsidRPr="0044144F">
              <w:t>на основе ISO 1206</w:t>
            </w:r>
          </w:p>
          <w:p w14:paraId="35F14E72" w14:textId="77777777" w:rsidR="003B66F4" w:rsidRPr="0044144F" w:rsidRDefault="003B66F4" w:rsidP="003B66F4">
            <w:r w:rsidRPr="0044144F">
              <w:t>Впервые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055B43FC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194BC27D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F75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21.100.20/</w:t>
            </w:r>
          </w:p>
          <w:p w14:paraId="0A70E1C5" w14:textId="241DC5A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28.15.10.128</w:t>
            </w:r>
          </w:p>
        </w:tc>
        <w:tc>
          <w:tcPr>
            <w:tcW w:w="1628" w:type="dxa"/>
          </w:tcPr>
          <w:p w14:paraId="27920A6D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63D58010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15E96E6" w14:textId="75A216F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vAlign w:val="center"/>
          </w:tcPr>
          <w:p w14:paraId="1316E171" w14:textId="77777777" w:rsidR="003B66F4" w:rsidRPr="0044144F" w:rsidRDefault="003B66F4" w:rsidP="003B66F4">
            <w:r w:rsidRPr="0044144F">
              <w:t xml:space="preserve">Автомобильные транспортные средства. </w:t>
            </w:r>
          </w:p>
          <w:p w14:paraId="64CFCDF8" w14:textId="6FD36811" w:rsidR="003B66F4" w:rsidRPr="0044144F" w:rsidRDefault="003B66F4" w:rsidP="003B66F4">
            <w:pPr>
              <w:rPr>
                <w:color w:val="000000"/>
              </w:rPr>
            </w:pPr>
            <w:r w:rsidRPr="0044144F">
              <w:t>Оформление результатов оценки соответствия в электронном виде. Термины и определения.</w:t>
            </w:r>
          </w:p>
        </w:tc>
        <w:tc>
          <w:tcPr>
            <w:tcW w:w="2693" w:type="dxa"/>
            <w:vAlign w:val="center"/>
          </w:tcPr>
          <w:p w14:paraId="1C4C40F9" w14:textId="77777777" w:rsidR="003B66F4" w:rsidRPr="0044144F" w:rsidRDefault="003B66F4" w:rsidP="003B66F4">
            <w:r w:rsidRPr="0044144F">
              <w:t>Разработка ГОСТ Р</w:t>
            </w:r>
          </w:p>
          <w:p w14:paraId="131D89D3" w14:textId="34656068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6F3D1840" w14:textId="42DBD1FF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  <w:vAlign w:val="center"/>
          </w:tcPr>
          <w:p w14:paraId="15D83CB9" w14:textId="06140173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vAlign w:val="center"/>
          </w:tcPr>
          <w:p w14:paraId="107E5453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59759E09" w14:textId="77777777" w:rsidR="003B66F4" w:rsidRPr="0044144F" w:rsidRDefault="003B66F4" w:rsidP="003B66F4">
            <w:pPr>
              <w:jc w:val="center"/>
            </w:pPr>
            <w:r w:rsidRPr="0044144F">
              <w:t>29.1</w:t>
            </w:r>
          </w:p>
          <w:p w14:paraId="239E473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</w:tcPr>
          <w:p w14:paraId="0A1F0A29" w14:textId="103CADB8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0E5ECC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7C34225" w14:textId="665710BD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vAlign w:val="center"/>
          </w:tcPr>
          <w:p w14:paraId="02E11548" w14:textId="77777777" w:rsidR="003B66F4" w:rsidRPr="0044144F" w:rsidRDefault="003B66F4" w:rsidP="003B66F4">
            <w:r w:rsidRPr="0044144F">
              <w:t>Автомобильные транспортные средства.</w:t>
            </w:r>
          </w:p>
          <w:p w14:paraId="0FFA2FCB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 xml:space="preserve">Формат и структура Одобрения типа транспортного средства в электронном виде. </w:t>
            </w:r>
          </w:p>
          <w:p w14:paraId="38CD4B20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C0840EA" w14:textId="77777777" w:rsidR="003B66F4" w:rsidRPr="0044144F" w:rsidRDefault="003B66F4" w:rsidP="003B66F4">
            <w:r w:rsidRPr="0044144F">
              <w:t>Разработка ГОСТ Р</w:t>
            </w:r>
          </w:p>
          <w:p w14:paraId="36C7E19E" w14:textId="33AF0409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2D273FD1" w14:textId="48885C23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  <w:vAlign w:val="center"/>
          </w:tcPr>
          <w:p w14:paraId="55C81176" w14:textId="32438FD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vAlign w:val="center"/>
          </w:tcPr>
          <w:p w14:paraId="028350CF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7752C237" w14:textId="02BFCFB9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3CF1BCD4" w14:textId="13909A5E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179AB3F0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420B941" w14:textId="3529FFCC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vAlign w:val="center"/>
          </w:tcPr>
          <w:p w14:paraId="2D7ECE6E" w14:textId="77777777" w:rsidR="003B66F4" w:rsidRPr="0044144F" w:rsidRDefault="003B66F4" w:rsidP="003B66F4">
            <w:r w:rsidRPr="0044144F">
              <w:t>Автомобильные транспортные средства.</w:t>
            </w:r>
          </w:p>
          <w:p w14:paraId="74C20C59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 xml:space="preserve">Правила заполнения Одобрения типа транспортного средства в электронном виде. </w:t>
            </w:r>
          </w:p>
          <w:p w14:paraId="566FE5DA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3609769" w14:textId="77777777" w:rsidR="003B66F4" w:rsidRPr="0044144F" w:rsidRDefault="003B66F4" w:rsidP="003B66F4">
            <w:r w:rsidRPr="0044144F">
              <w:t>Разработка ГОСТ Р</w:t>
            </w:r>
          </w:p>
          <w:p w14:paraId="1DD1C3F9" w14:textId="3B9D7255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1357F0E4" w14:textId="64F319BA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  <w:vAlign w:val="center"/>
          </w:tcPr>
          <w:p w14:paraId="2FC10E9B" w14:textId="5D2EEBD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vAlign w:val="center"/>
          </w:tcPr>
          <w:p w14:paraId="2B96F42C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1C5A177E" w14:textId="59221513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474405AE" w14:textId="0B8F529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BE9935B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9BE906A" w14:textId="2747067C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46153A3" w14:textId="77777777" w:rsidR="003B66F4" w:rsidRPr="0044144F" w:rsidRDefault="003B66F4" w:rsidP="003B66F4">
            <w:r w:rsidRPr="0044144F">
              <w:t>Автомобильные транспортные средства.</w:t>
            </w:r>
          </w:p>
          <w:p w14:paraId="74D25EB1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 xml:space="preserve">Формат и структура Одобрения типа шасси в электронном виде. </w:t>
            </w:r>
          </w:p>
          <w:p w14:paraId="6EB6DD37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5879B45" w14:textId="77777777" w:rsidR="003B66F4" w:rsidRPr="0044144F" w:rsidRDefault="003B66F4" w:rsidP="003B66F4">
            <w:r w:rsidRPr="0044144F">
              <w:t>Разработка ГОСТ Р</w:t>
            </w:r>
          </w:p>
          <w:p w14:paraId="78517559" w14:textId="7E5C805A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680FC699" w14:textId="6C1B10FD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  <w:vAlign w:val="center"/>
          </w:tcPr>
          <w:p w14:paraId="4042D1BF" w14:textId="6567B158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vAlign w:val="center"/>
          </w:tcPr>
          <w:p w14:paraId="71EADC58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5E755105" w14:textId="5A141F51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55B21557" w14:textId="5102504C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435E5C3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E162410" w14:textId="6AD0809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0CF66B3" w14:textId="77777777" w:rsidR="003B66F4" w:rsidRPr="0044144F" w:rsidRDefault="003B66F4" w:rsidP="003B66F4">
            <w:r w:rsidRPr="0044144F">
              <w:t>Автомобильные транспортные средства.</w:t>
            </w:r>
          </w:p>
          <w:p w14:paraId="0FA3BADF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 xml:space="preserve">Правила заполнения Одобрения типа шасси в электронном виде. </w:t>
            </w:r>
          </w:p>
          <w:p w14:paraId="627270F2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744A853" w14:textId="77777777" w:rsidR="003B66F4" w:rsidRPr="0044144F" w:rsidRDefault="003B66F4" w:rsidP="003B66F4">
            <w:r w:rsidRPr="0044144F">
              <w:t>Разработка ГОСТ Р</w:t>
            </w:r>
          </w:p>
          <w:p w14:paraId="5B63ECEC" w14:textId="3FFA2B2E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238500FD" w14:textId="560B6B7D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  <w:vAlign w:val="center"/>
          </w:tcPr>
          <w:p w14:paraId="4083A8ED" w14:textId="772DB239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vAlign w:val="center"/>
          </w:tcPr>
          <w:p w14:paraId="760EFC9A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15F45CB9" w14:textId="37FD87CC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5A95E9C4" w14:textId="144F6DA9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BF1DEE9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ECDB1B1" w14:textId="5BE0F305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3426D2E8" w14:textId="77777777" w:rsidR="003B66F4" w:rsidRPr="0044144F" w:rsidRDefault="003B66F4" w:rsidP="003B66F4">
            <w:r w:rsidRPr="0044144F">
              <w:t>Автомобильные транспортные средства. Автотехническая и автотовароведческая экспертиза. Термины и определения.</w:t>
            </w:r>
          </w:p>
          <w:p w14:paraId="5075CEA5" w14:textId="77777777" w:rsidR="003B66F4" w:rsidRPr="0044144F" w:rsidRDefault="003B66F4" w:rsidP="003B66F4"/>
        </w:tc>
        <w:tc>
          <w:tcPr>
            <w:tcW w:w="2693" w:type="dxa"/>
          </w:tcPr>
          <w:p w14:paraId="52856AE7" w14:textId="77777777" w:rsidR="003B66F4" w:rsidRPr="0044144F" w:rsidRDefault="003B66F4" w:rsidP="003B66F4">
            <w:r w:rsidRPr="0044144F">
              <w:t>Разработка ГОСТ Р</w:t>
            </w:r>
          </w:p>
          <w:p w14:paraId="63630D63" w14:textId="77777777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6A057743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6EBD3F8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</w:tcPr>
          <w:p w14:paraId="4035850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6D3BC183" w14:textId="603DF1F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71.20.13</w:t>
            </w:r>
          </w:p>
        </w:tc>
        <w:tc>
          <w:tcPr>
            <w:tcW w:w="1628" w:type="dxa"/>
          </w:tcPr>
          <w:p w14:paraId="287BAEE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70AA49B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901684F" w14:textId="5FD7F76F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460B8C78" w14:textId="77777777" w:rsidR="003B66F4" w:rsidRPr="0044144F" w:rsidRDefault="003B66F4" w:rsidP="003B66F4">
            <w:r w:rsidRPr="0044144F">
              <w:t>Колесные транспортные средства. Термины и определения.</w:t>
            </w:r>
          </w:p>
        </w:tc>
        <w:tc>
          <w:tcPr>
            <w:tcW w:w="2693" w:type="dxa"/>
          </w:tcPr>
          <w:p w14:paraId="4418B57B" w14:textId="77777777" w:rsidR="003B66F4" w:rsidRPr="0044144F" w:rsidRDefault="003B66F4" w:rsidP="003B66F4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02F6FA04" w14:textId="77777777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57E2261F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9DD55B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</w:tcPr>
          <w:p w14:paraId="5B2E583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1BFC520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</w:t>
            </w:r>
          </w:p>
        </w:tc>
        <w:tc>
          <w:tcPr>
            <w:tcW w:w="1628" w:type="dxa"/>
          </w:tcPr>
          <w:p w14:paraId="39E310D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1A743767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C7CF0AC" w14:textId="7B3C3762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029E1B5" w14:textId="77777777" w:rsidR="003B66F4" w:rsidRPr="0044144F" w:rsidRDefault="003B66F4" w:rsidP="003B66F4">
            <w:r w:rsidRPr="0044144F">
              <w:t>Автомобильные транспортные средства категорий М</w:t>
            </w:r>
            <w:r w:rsidRPr="0044144F">
              <w:rPr>
                <w:vertAlign w:val="subscript"/>
              </w:rPr>
              <w:t>2</w:t>
            </w:r>
            <w:r w:rsidRPr="0044144F">
              <w:t>, М</w:t>
            </w:r>
            <w:r w:rsidRPr="0044144F">
              <w:rPr>
                <w:vertAlign w:val="subscript"/>
              </w:rPr>
              <w:t>3</w:t>
            </w:r>
            <w:r w:rsidRPr="0044144F">
              <w:t>. Технические требования и методы испытаний.</w:t>
            </w:r>
          </w:p>
        </w:tc>
        <w:tc>
          <w:tcPr>
            <w:tcW w:w="2693" w:type="dxa"/>
          </w:tcPr>
          <w:p w14:paraId="41C4B3E5" w14:textId="77777777" w:rsidR="003B66F4" w:rsidRPr="0044144F" w:rsidRDefault="003B66F4" w:rsidP="003B66F4">
            <w:r w:rsidRPr="0044144F">
              <w:t>Разработка ГОСТ</w:t>
            </w:r>
          </w:p>
          <w:p w14:paraId="32363B8C" w14:textId="77777777" w:rsidR="003B66F4" w:rsidRPr="0044144F" w:rsidRDefault="003B66F4" w:rsidP="003B66F4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65973E27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7638454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4A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67C63F81" w14:textId="0A42E001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29.10.3</w:t>
            </w:r>
          </w:p>
        </w:tc>
        <w:tc>
          <w:tcPr>
            <w:tcW w:w="1628" w:type="dxa"/>
          </w:tcPr>
          <w:p w14:paraId="3B7F372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20B940BD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77E2888" w14:textId="5025B78B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3DE5D980" w14:textId="77777777" w:rsidR="003B66F4" w:rsidRPr="0044144F" w:rsidRDefault="003B66F4" w:rsidP="003B66F4">
            <w:r w:rsidRPr="0044144F">
              <w:t>Автомобильные транспортные средства категорий М</w:t>
            </w:r>
            <w:r w:rsidRPr="0044144F">
              <w:rPr>
                <w:vertAlign w:val="subscript"/>
              </w:rPr>
              <w:t>1</w:t>
            </w:r>
            <w:r w:rsidRPr="0044144F">
              <w:t>, N</w:t>
            </w:r>
            <w:r w:rsidRPr="0044144F">
              <w:rPr>
                <w:vertAlign w:val="subscript"/>
              </w:rPr>
              <w:t>1</w:t>
            </w:r>
            <w:r w:rsidRPr="0044144F">
              <w:t>. Выбросы загрязняющих веществ с отработавшими газами. Техническое требования и методы испытаний на базе всемирной согласованной процедуры испытания транспортных средств малой грузоподъемности и испытаний в реальных условиях эксплуатации</w:t>
            </w:r>
          </w:p>
        </w:tc>
        <w:tc>
          <w:tcPr>
            <w:tcW w:w="2693" w:type="dxa"/>
          </w:tcPr>
          <w:p w14:paraId="35D5D326" w14:textId="77777777" w:rsidR="003B66F4" w:rsidRPr="0044144F" w:rsidRDefault="003B66F4" w:rsidP="003B66F4">
            <w:r w:rsidRPr="0044144F">
              <w:t>Разработка ГОСТ Р</w:t>
            </w:r>
          </w:p>
          <w:p w14:paraId="671235DD" w14:textId="77777777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40A9500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3A70EAB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14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13.040/</w:t>
            </w:r>
          </w:p>
          <w:p w14:paraId="18E9998B" w14:textId="63A80D85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54B43745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0825E15D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19BAFC7" w14:textId="51FF1C9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4CB32655" w14:textId="77777777" w:rsidR="003B66F4" w:rsidRPr="0044144F" w:rsidRDefault="003B66F4" w:rsidP="003B66F4">
            <w:r w:rsidRPr="0044144F">
              <w:t>Автомобильные транспортные средства единичные. Методы экспертизы и испытаний для проведения оценки соответствия</w:t>
            </w:r>
          </w:p>
        </w:tc>
        <w:tc>
          <w:tcPr>
            <w:tcW w:w="2693" w:type="dxa"/>
          </w:tcPr>
          <w:p w14:paraId="0FD257D6" w14:textId="77777777" w:rsidR="003B66F4" w:rsidRPr="0044144F" w:rsidRDefault="003B66F4" w:rsidP="003B66F4">
            <w:r w:rsidRPr="0044144F">
              <w:t>Изменение к</w:t>
            </w:r>
          </w:p>
          <w:p w14:paraId="13805A3A" w14:textId="77777777" w:rsidR="003B66F4" w:rsidRPr="0044144F" w:rsidRDefault="003B66F4" w:rsidP="003B66F4">
            <w:r w:rsidRPr="0044144F">
              <w:t>ГОСТ 33670-2015</w:t>
            </w:r>
          </w:p>
        </w:tc>
        <w:tc>
          <w:tcPr>
            <w:tcW w:w="1417" w:type="dxa"/>
          </w:tcPr>
          <w:p w14:paraId="3E12205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58705997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</w:tcPr>
          <w:p w14:paraId="6929CC78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03.120.20/</w:t>
            </w:r>
          </w:p>
          <w:p w14:paraId="039616E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2FF9405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64AFA63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B0D5430" w14:textId="42F8EFE6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9639DF6" w14:textId="0C5407A9" w:rsidR="003B66F4" w:rsidRPr="0044144F" w:rsidRDefault="003B66F4" w:rsidP="003B66F4">
            <w:r w:rsidRPr="0044144F">
              <w:t>Отзыв продукции автомобилестроения. Руководство для изготовителей, поставщиков и продавцов</w:t>
            </w:r>
          </w:p>
        </w:tc>
        <w:tc>
          <w:tcPr>
            <w:tcW w:w="2693" w:type="dxa"/>
          </w:tcPr>
          <w:p w14:paraId="7DAFCF30" w14:textId="77777777" w:rsidR="003B66F4" w:rsidRPr="0044144F" w:rsidRDefault="003B66F4" w:rsidP="003B66F4">
            <w:r w:rsidRPr="0044144F">
              <w:t>Разработка ГОСТ</w:t>
            </w:r>
          </w:p>
          <w:p w14:paraId="5CAC6922" w14:textId="77777777" w:rsidR="003B66F4" w:rsidRPr="0044144F" w:rsidRDefault="003B66F4" w:rsidP="003B66F4">
            <w:r w:rsidRPr="0044144F">
              <w:t>на основе</w:t>
            </w:r>
          </w:p>
          <w:p w14:paraId="5D4A3190" w14:textId="77777777" w:rsidR="003B66F4" w:rsidRPr="0044144F" w:rsidRDefault="003B66F4" w:rsidP="003B66F4">
            <w:r w:rsidRPr="0044144F">
              <w:t>ISO 10393</w:t>
            </w:r>
          </w:p>
          <w:p w14:paraId="025C56F4" w14:textId="77777777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2B8088D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7D0F3EE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</w:tcPr>
          <w:p w14:paraId="4CEE2D9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03.120.10/</w:t>
            </w:r>
          </w:p>
          <w:p w14:paraId="6857E0E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0E5B0E9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172E8B75" w14:textId="77777777" w:rsidTr="00726990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ED787D0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D82247C" w14:textId="77777777" w:rsidR="003B66F4" w:rsidRPr="0044144F" w:rsidRDefault="003B66F4" w:rsidP="003B66F4">
            <w:r w:rsidRPr="0044144F">
              <w:rPr>
                <w:spacing w:val="2"/>
                <w:shd w:val="clear" w:color="auto" w:fill="FFFFFF"/>
                <w:lang w:eastAsia="en-US"/>
              </w:rPr>
              <w:t xml:space="preserve">Автомобильные транспортные средства. 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Комплексы медицинского назначения передвижные (подвиж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softHyphen/>
              <w:t>ные) на автомобильных шасси. Цветографические схемы. Опо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softHyphen/>
              <w:t>знавательные знаки. Технические требования</w:t>
            </w:r>
          </w:p>
        </w:tc>
        <w:tc>
          <w:tcPr>
            <w:tcW w:w="2693" w:type="dxa"/>
            <w:shd w:val="clear" w:color="auto" w:fill="FFFFFF"/>
          </w:tcPr>
          <w:p w14:paraId="54BE6E6E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Разработка ГОСТ Р</w:t>
            </w:r>
          </w:p>
          <w:p w14:paraId="289F5372" w14:textId="77777777" w:rsidR="003B66F4" w:rsidRPr="0044144F" w:rsidRDefault="003B66F4" w:rsidP="003B66F4">
            <w:r w:rsidRPr="0044144F">
              <w:rPr>
                <w:lang w:eastAsia="en-US"/>
              </w:rPr>
              <w:t xml:space="preserve">на основе 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ГОСТ 28385</w:t>
            </w:r>
          </w:p>
        </w:tc>
        <w:tc>
          <w:tcPr>
            <w:tcW w:w="1417" w:type="dxa"/>
          </w:tcPr>
          <w:p w14:paraId="0350FBF5" w14:textId="79FA57B8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54DE9AAD" w14:textId="7D1CEE7C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</w:tcPr>
          <w:p w14:paraId="7AE0D34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43.160, 11.140/</w:t>
            </w:r>
          </w:p>
          <w:p w14:paraId="1E1692B4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32.50.50.000</w:t>
            </w:r>
          </w:p>
        </w:tc>
        <w:tc>
          <w:tcPr>
            <w:tcW w:w="1628" w:type="dxa"/>
          </w:tcPr>
          <w:p w14:paraId="6306CE8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083C0746" w14:textId="77777777" w:rsidTr="00726990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3A91455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387E0953" w14:textId="528C83DF" w:rsidR="003B66F4" w:rsidRPr="0044144F" w:rsidRDefault="003B66F4" w:rsidP="003B66F4">
            <w:pPr>
              <w:rPr>
                <w:spacing w:val="2"/>
                <w:shd w:val="clear" w:color="auto" w:fill="FFFFFF"/>
                <w:lang w:eastAsia="en-US"/>
              </w:rPr>
            </w:pPr>
            <w:r w:rsidRPr="0044144F">
              <w:t>Автомобильные транспортные средства. Тахографы цифровые. Технические требования и методы испытаний</w:t>
            </w:r>
          </w:p>
        </w:tc>
        <w:tc>
          <w:tcPr>
            <w:tcW w:w="2693" w:type="dxa"/>
            <w:shd w:val="clear" w:color="auto" w:fill="FFFFFF"/>
          </w:tcPr>
          <w:p w14:paraId="73ABF1E0" w14:textId="77777777" w:rsidR="003B66F4" w:rsidRPr="0044144F" w:rsidRDefault="003B66F4" w:rsidP="003B66F4">
            <w:pPr>
              <w:widowControl w:val="0"/>
            </w:pPr>
            <w:r w:rsidRPr="0044144F">
              <w:t>Изменение к ГОСТ 34005</w:t>
            </w:r>
            <w:r w:rsidRPr="0044144F">
              <w:rPr>
                <w:rStyle w:val="MSReferenceSansSerif"/>
                <w:rFonts w:ascii="Times New Roman" w:hAnsi="Times New Roman"/>
                <w:sz w:val="24"/>
              </w:rPr>
              <w:t>–</w:t>
            </w:r>
            <w:r w:rsidRPr="0044144F">
              <w:t>2016</w:t>
            </w:r>
          </w:p>
          <w:p w14:paraId="56388626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F4734" w14:textId="0B5B8FD4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1ADB8935" w14:textId="4A64FD3C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</w:tcPr>
          <w:p w14:paraId="129CF27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43.040.10/</w:t>
            </w:r>
          </w:p>
          <w:p w14:paraId="732B7EA2" w14:textId="2A0ED850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29.32.30.163</w:t>
            </w:r>
          </w:p>
        </w:tc>
        <w:tc>
          <w:tcPr>
            <w:tcW w:w="1628" w:type="dxa"/>
          </w:tcPr>
          <w:p w14:paraId="66A5F886" w14:textId="168D2C10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69B250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3DC639DB" w14:textId="63182DFC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8A65A66" w14:textId="77777777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средства. Шины пневматические. Определение сопротивления качению методом выбега</w:t>
            </w:r>
          </w:p>
        </w:tc>
        <w:tc>
          <w:tcPr>
            <w:tcW w:w="2693" w:type="dxa"/>
          </w:tcPr>
          <w:p w14:paraId="20E70513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Пересмотр</w:t>
            </w:r>
          </w:p>
          <w:p w14:paraId="59BA73DB" w14:textId="77777777" w:rsidR="003B66F4" w:rsidRPr="0044144F" w:rsidRDefault="003B66F4" w:rsidP="003B66F4">
            <w:r w:rsidRPr="0044144F">
              <w:rPr>
                <w:color w:val="000000"/>
              </w:rPr>
              <w:t>ГОСТ Р 52102–2003</w:t>
            </w:r>
          </w:p>
        </w:tc>
        <w:tc>
          <w:tcPr>
            <w:tcW w:w="1417" w:type="dxa"/>
          </w:tcPr>
          <w:p w14:paraId="60FB7D1C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2AFB923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</w:tcPr>
          <w:p w14:paraId="1025D354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83.160.10/</w:t>
            </w:r>
          </w:p>
          <w:p w14:paraId="1628F49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22.11</w:t>
            </w:r>
          </w:p>
        </w:tc>
        <w:tc>
          <w:tcPr>
            <w:tcW w:w="1628" w:type="dxa"/>
          </w:tcPr>
          <w:p w14:paraId="3C3C0BBD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6552BBCE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8E96A4B" w14:textId="31A8F7D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D9FA1C6" w14:textId="0C20F408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средства. Нормы сопротивлений качению шин и воздуха при движении автомобилей и автопоездов и методы дорожных испытаний</w:t>
            </w:r>
          </w:p>
        </w:tc>
        <w:tc>
          <w:tcPr>
            <w:tcW w:w="2693" w:type="dxa"/>
          </w:tcPr>
          <w:p w14:paraId="500E23A9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 ГОСТ Р</w:t>
            </w:r>
          </w:p>
          <w:p w14:paraId="497AF877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0D9AC08E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04D9BA77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</w:tcPr>
          <w:p w14:paraId="2FD32785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83.160.10/</w:t>
            </w:r>
          </w:p>
          <w:p w14:paraId="529FED4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22.11</w:t>
            </w:r>
          </w:p>
        </w:tc>
        <w:tc>
          <w:tcPr>
            <w:tcW w:w="1628" w:type="dxa"/>
          </w:tcPr>
          <w:p w14:paraId="5C5FE14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044C068F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6EDD70E" w14:textId="3A37A32E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D6024C8" w14:textId="77777777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средства. Нормы сопротивления качению шин и методы стендовых испытаний</w:t>
            </w:r>
          </w:p>
        </w:tc>
        <w:tc>
          <w:tcPr>
            <w:tcW w:w="2693" w:type="dxa"/>
          </w:tcPr>
          <w:p w14:paraId="0C6FC754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373E9D9C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78313712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131A9FB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145" w:type="dxa"/>
          </w:tcPr>
          <w:p w14:paraId="7F6E9BE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83.160.10/</w:t>
            </w:r>
          </w:p>
          <w:p w14:paraId="515EE38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22.11</w:t>
            </w:r>
          </w:p>
        </w:tc>
        <w:tc>
          <w:tcPr>
            <w:tcW w:w="1628" w:type="dxa"/>
          </w:tcPr>
          <w:p w14:paraId="404A7A8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16064B3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0DC5515" w14:textId="037BF38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FB8D1EE" w14:textId="68A83CBB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Краски и лаки. Защита от коррозии стальных конструкций защитными лакокрасочными системами</w:t>
            </w:r>
          </w:p>
          <w:p w14:paraId="505A865B" w14:textId="77777777" w:rsidR="003B66F4" w:rsidRPr="0044144F" w:rsidRDefault="003B66F4" w:rsidP="003B66F4"/>
          <w:p w14:paraId="3BE1244E" w14:textId="77777777" w:rsidR="003B66F4" w:rsidRPr="0044144F" w:rsidRDefault="003B66F4" w:rsidP="003B66F4"/>
        </w:tc>
        <w:tc>
          <w:tcPr>
            <w:tcW w:w="2693" w:type="dxa"/>
          </w:tcPr>
          <w:p w14:paraId="473A969B" w14:textId="77777777" w:rsidR="003B66F4" w:rsidRPr="0044144F" w:rsidRDefault="003B66F4" w:rsidP="003B66F4">
            <w:r w:rsidRPr="0044144F">
              <w:t>Разработка ГОСТ Р</w:t>
            </w:r>
          </w:p>
          <w:p w14:paraId="2DB0A315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>на основе</w:t>
            </w:r>
          </w:p>
          <w:p w14:paraId="6C6D303F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ISO 12944–8,</w:t>
            </w:r>
          </w:p>
          <w:p w14:paraId="33E0D600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ISO 12944–9</w:t>
            </w:r>
          </w:p>
          <w:p w14:paraId="537E943E" w14:textId="77777777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3A09EAFC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  <w:lang w:val="en-US"/>
              </w:rPr>
              <w:t>2020</w:t>
            </w:r>
          </w:p>
        </w:tc>
        <w:tc>
          <w:tcPr>
            <w:tcW w:w="1418" w:type="dxa"/>
          </w:tcPr>
          <w:p w14:paraId="2988A4EF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  <w:lang w:val="en-US"/>
              </w:rPr>
              <w:t>2021</w:t>
            </w:r>
          </w:p>
        </w:tc>
        <w:tc>
          <w:tcPr>
            <w:tcW w:w="2145" w:type="dxa"/>
          </w:tcPr>
          <w:p w14:paraId="7A2C211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87.040/</w:t>
            </w:r>
          </w:p>
          <w:p w14:paraId="09FD6484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20.30</w:t>
            </w:r>
          </w:p>
        </w:tc>
        <w:tc>
          <w:tcPr>
            <w:tcW w:w="1628" w:type="dxa"/>
          </w:tcPr>
          <w:p w14:paraId="5905DF9D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82EB4C7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A03F89F" w14:textId="453A5763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0565E48D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Гидроприводы объемные. Гидроцилиндры. Общие технические требования</w:t>
            </w:r>
          </w:p>
        </w:tc>
        <w:tc>
          <w:tcPr>
            <w:tcW w:w="2693" w:type="dxa"/>
          </w:tcPr>
          <w:p w14:paraId="30FDA135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0D1E39A3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ГОСТ 16514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96</w:t>
            </w:r>
          </w:p>
        </w:tc>
        <w:tc>
          <w:tcPr>
            <w:tcW w:w="1417" w:type="dxa"/>
          </w:tcPr>
          <w:p w14:paraId="5B95CB59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1418" w:type="dxa"/>
          </w:tcPr>
          <w:p w14:paraId="1CA70AD2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2021</w:t>
            </w:r>
          </w:p>
        </w:tc>
        <w:tc>
          <w:tcPr>
            <w:tcW w:w="2145" w:type="dxa"/>
          </w:tcPr>
          <w:p w14:paraId="4F56ECE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23.100.20/</w:t>
            </w:r>
          </w:p>
          <w:p w14:paraId="54CC741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28.12.11.110</w:t>
            </w:r>
          </w:p>
        </w:tc>
        <w:tc>
          <w:tcPr>
            <w:tcW w:w="1628" w:type="dxa"/>
          </w:tcPr>
          <w:p w14:paraId="428DE24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F7D2214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2DA2138" w14:textId="6A37468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5391C89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Гидроприводы объемные. Общие технические требования</w:t>
            </w:r>
          </w:p>
        </w:tc>
        <w:tc>
          <w:tcPr>
            <w:tcW w:w="2693" w:type="dxa"/>
          </w:tcPr>
          <w:p w14:paraId="0B08A0A5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65078A7E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ГОСТ 17411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91</w:t>
            </w:r>
          </w:p>
        </w:tc>
        <w:tc>
          <w:tcPr>
            <w:tcW w:w="1417" w:type="dxa"/>
          </w:tcPr>
          <w:p w14:paraId="6D58F896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1418" w:type="dxa"/>
          </w:tcPr>
          <w:p w14:paraId="09457327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2021</w:t>
            </w:r>
          </w:p>
        </w:tc>
        <w:tc>
          <w:tcPr>
            <w:tcW w:w="2145" w:type="dxa"/>
          </w:tcPr>
          <w:p w14:paraId="485F5EE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23.100/</w:t>
            </w:r>
          </w:p>
          <w:p w14:paraId="0DC9C068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28.12.1</w:t>
            </w:r>
          </w:p>
        </w:tc>
        <w:tc>
          <w:tcPr>
            <w:tcW w:w="1628" w:type="dxa"/>
          </w:tcPr>
          <w:p w14:paraId="0FE7177F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03CA9D4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E9122EB" w14:textId="6599B9E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0F5806A" w14:textId="77777777" w:rsidR="003B66F4" w:rsidRPr="0044144F" w:rsidRDefault="003B66F4" w:rsidP="003B66F4"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Гидроприводы объемные. Гидроцилиндры. Правила приемки и методы испытаний</w:t>
            </w:r>
          </w:p>
        </w:tc>
        <w:tc>
          <w:tcPr>
            <w:tcW w:w="2693" w:type="dxa"/>
          </w:tcPr>
          <w:p w14:paraId="754C43D6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  <w:p w14:paraId="09D36713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ГОСТ 18464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96</w:t>
            </w:r>
          </w:p>
        </w:tc>
        <w:tc>
          <w:tcPr>
            <w:tcW w:w="1417" w:type="dxa"/>
          </w:tcPr>
          <w:p w14:paraId="0E2600F9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1418" w:type="dxa"/>
          </w:tcPr>
          <w:p w14:paraId="6300055B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2021</w:t>
            </w:r>
          </w:p>
        </w:tc>
        <w:tc>
          <w:tcPr>
            <w:tcW w:w="2145" w:type="dxa"/>
          </w:tcPr>
          <w:p w14:paraId="12DA570B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23.100.20/</w:t>
            </w:r>
          </w:p>
          <w:p w14:paraId="5D49F27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28.12.11.110</w:t>
            </w:r>
          </w:p>
        </w:tc>
        <w:tc>
          <w:tcPr>
            <w:tcW w:w="1628" w:type="dxa"/>
          </w:tcPr>
          <w:p w14:paraId="78E6FB1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247F4EF6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24C14A4" w14:textId="557CCAD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BC09D42" w14:textId="77777777" w:rsidR="003B66F4" w:rsidRPr="0044144F" w:rsidRDefault="003B66F4" w:rsidP="003B66F4">
            <w:r w:rsidRPr="0044144F">
              <w:rPr>
                <w:color w:val="000000"/>
              </w:rPr>
              <w:t>Приводы гидравлические. Соединители фланцевые с разъемными или неразъемными зажимами и винтами с метрической или дюймовой резьбой. Часть 2. Фланцевые соединители, отверстия и монтажные поверхности, используемые при давлении 42 МПа (420 бар)  и от DN 13 до DN 76</w:t>
            </w:r>
          </w:p>
        </w:tc>
        <w:tc>
          <w:tcPr>
            <w:tcW w:w="2693" w:type="dxa"/>
          </w:tcPr>
          <w:p w14:paraId="275DEA55" w14:textId="77777777" w:rsidR="003B66F4" w:rsidRPr="0044144F" w:rsidRDefault="003B66F4" w:rsidP="003B66F4">
            <w:r w:rsidRPr="0044144F">
              <w:t>Разработка ГОСТ</w:t>
            </w:r>
          </w:p>
          <w:p w14:paraId="58F3945F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 xml:space="preserve">на основе </w:t>
            </w:r>
            <w:r w:rsidRPr="0044144F">
              <w:rPr>
                <w:color w:val="000000"/>
              </w:rPr>
              <w:t>ISO 6162–2</w:t>
            </w:r>
          </w:p>
          <w:p w14:paraId="138FE405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122B4FB0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1418" w:type="dxa"/>
          </w:tcPr>
          <w:p w14:paraId="229CCB70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2021</w:t>
            </w:r>
          </w:p>
        </w:tc>
        <w:tc>
          <w:tcPr>
            <w:tcW w:w="2145" w:type="dxa"/>
          </w:tcPr>
          <w:p w14:paraId="7435398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23.100/</w:t>
            </w:r>
          </w:p>
          <w:p w14:paraId="38EC4EC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28.12.13, 29.32.30</w:t>
            </w:r>
          </w:p>
        </w:tc>
        <w:tc>
          <w:tcPr>
            <w:tcW w:w="1628" w:type="dxa"/>
          </w:tcPr>
          <w:p w14:paraId="5C96E941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3EA012EF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304FFDE" w14:textId="2F7EC61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31D8D2F2" w14:textId="77777777" w:rsidR="003B66F4" w:rsidRPr="0044144F" w:rsidRDefault="003B66F4" w:rsidP="003B66F4">
            <w:r w:rsidRPr="0044144F">
              <w:rPr>
                <w:spacing w:val="2"/>
                <w:shd w:val="clear" w:color="auto" w:fill="FFFFFF"/>
                <w:lang w:eastAsia="en-US"/>
              </w:rPr>
              <w:t xml:space="preserve">Автомобильные транспортные средства. 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Насосы объемные гидроприводов. Правила приемки и методы испытаний</w:t>
            </w:r>
          </w:p>
        </w:tc>
        <w:tc>
          <w:tcPr>
            <w:tcW w:w="2693" w:type="dxa"/>
          </w:tcPr>
          <w:p w14:paraId="66216BF2" w14:textId="77777777" w:rsidR="003B66F4" w:rsidRPr="0044144F" w:rsidRDefault="003B66F4" w:rsidP="003B66F4">
            <w:pPr>
              <w:pStyle w:val="11"/>
              <w:shd w:val="clear" w:color="auto" w:fill="auto"/>
              <w:spacing w:line="240" w:lineRule="auto"/>
              <w:ind w:left="40"/>
              <w:rPr>
                <w:rStyle w:val="MSReferenceSansSerif"/>
                <w:rFonts w:ascii="Times New Roman" w:hAnsi="Times New Roman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z w:val="24"/>
                <w:szCs w:val="24"/>
              </w:rPr>
              <w:t>Пересмотр</w:t>
            </w:r>
            <w:r w:rsidRPr="0044144F">
              <w:rPr>
                <w:rStyle w:val="MSReferenceSansSerif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37218B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ГОСТ 14658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rStyle w:val="MSReferenceSansSerif"/>
                <w:rFonts w:ascii="Times New Roman" w:hAnsi="Times New Roman"/>
                <w:sz w:val="24"/>
                <w:lang w:eastAsia="en-US"/>
              </w:rPr>
              <w:t>86</w:t>
            </w:r>
          </w:p>
        </w:tc>
        <w:tc>
          <w:tcPr>
            <w:tcW w:w="1417" w:type="dxa"/>
          </w:tcPr>
          <w:p w14:paraId="7D0EAA4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2020</w:t>
            </w:r>
          </w:p>
        </w:tc>
        <w:tc>
          <w:tcPr>
            <w:tcW w:w="1418" w:type="dxa"/>
          </w:tcPr>
          <w:p w14:paraId="36A795BA" w14:textId="77777777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4144F">
              <w:t>2021</w:t>
            </w:r>
          </w:p>
        </w:tc>
        <w:tc>
          <w:tcPr>
            <w:tcW w:w="2145" w:type="dxa"/>
          </w:tcPr>
          <w:p w14:paraId="5627C6ED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23.100.10/</w:t>
            </w:r>
          </w:p>
          <w:p w14:paraId="4F07617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28.12.13, 29.32.30</w:t>
            </w:r>
          </w:p>
        </w:tc>
        <w:tc>
          <w:tcPr>
            <w:tcW w:w="1628" w:type="dxa"/>
          </w:tcPr>
          <w:p w14:paraId="693202B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A726E12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E03217C" w14:textId="2D814ED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9285089" w14:textId="77777777" w:rsidR="003B66F4" w:rsidRPr="0044144F" w:rsidRDefault="003B66F4" w:rsidP="003B66F4">
            <w:r w:rsidRPr="0044144F">
              <w:t>Автомобильные транспортные средства. Требования к безопасности в эксплуатации и методы проверки</w:t>
            </w:r>
          </w:p>
        </w:tc>
        <w:tc>
          <w:tcPr>
            <w:tcW w:w="2693" w:type="dxa"/>
          </w:tcPr>
          <w:p w14:paraId="1AA68458" w14:textId="77777777" w:rsidR="003B66F4" w:rsidRPr="0044144F" w:rsidRDefault="003B66F4" w:rsidP="003B66F4">
            <w:r w:rsidRPr="0044144F">
              <w:t>Изменение к</w:t>
            </w:r>
          </w:p>
          <w:p w14:paraId="012FDF17" w14:textId="77777777" w:rsidR="003B66F4" w:rsidRPr="0044144F" w:rsidRDefault="003B66F4" w:rsidP="003B66F4">
            <w:r w:rsidRPr="0044144F">
              <w:t>ГОСТ 33997</w:t>
            </w:r>
            <w:r w:rsidRPr="0044144F">
              <w:rPr>
                <w:color w:val="000000"/>
              </w:rPr>
              <w:t>–</w:t>
            </w:r>
            <w:r w:rsidRPr="0044144F">
              <w:t>2016</w:t>
            </w:r>
          </w:p>
        </w:tc>
        <w:tc>
          <w:tcPr>
            <w:tcW w:w="1417" w:type="dxa"/>
          </w:tcPr>
          <w:p w14:paraId="248E34E6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7E90103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</w:tcPr>
          <w:p w14:paraId="77CB810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55211C9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7252B83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066D380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53FEB0E" w14:textId="54BA980C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735C167" w14:textId="77777777" w:rsidR="003B66F4" w:rsidRPr="0044144F" w:rsidRDefault="003B66F4" w:rsidP="003B66F4">
            <w:r w:rsidRPr="0044144F">
              <w:t>Автомобильные транспортные средства.</w:t>
            </w:r>
          </w:p>
          <w:p w14:paraId="1449879B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 xml:space="preserve">Оформление Уведомления об отмене документа, удостоверяющего соответствие </w:t>
            </w:r>
          </w:p>
          <w:p w14:paraId="63E3F590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>требованиям технического регламента, в электронном виде.</w:t>
            </w:r>
          </w:p>
          <w:p w14:paraId="20293082" w14:textId="3B506E41" w:rsidR="003B66F4" w:rsidRPr="0044144F" w:rsidRDefault="003B66F4" w:rsidP="003B66F4">
            <w:r w:rsidRPr="0044144F">
              <w:t>Формат и структура документа</w:t>
            </w:r>
          </w:p>
        </w:tc>
        <w:tc>
          <w:tcPr>
            <w:tcW w:w="2693" w:type="dxa"/>
            <w:vAlign w:val="center"/>
          </w:tcPr>
          <w:p w14:paraId="17A27E65" w14:textId="77777777" w:rsidR="003B66F4" w:rsidRPr="0044144F" w:rsidRDefault="003B66F4" w:rsidP="003B66F4">
            <w:r w:rsidRPr="0044144F">
              <w:t>Разработка ГОСТ Р</w:t>
            </w:r>
          </w:p>
          <w:p w14:paraId="6736BC72" w14:textId="4FD7A6CE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39E85DB9" w14:textId="2A790BDE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  <w:vAlign w:val="center"/>
          </w:tcPr>
          <w:p w14:paraId="226042CC" w14:textId="3E6EB6B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  <w:vAlign w:val="center"/>
          </w:tcPr>
          <w:p w14:paraId="672A5D3B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61EF559D" w14:textId="5F479133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35B44925" w14:textId="579A398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0B3A948D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33BA9E69" w14:textId="1567ED9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29DCE60" w14:textId="77777777" w:rsidR="003B66F4" w:rsidRPr="0044144F" w:rsidRDefault="003B66F4" w:rsidP="003B66F4">
            <w:r w:rsidRPr="0044144F">
              <w:t>Автомобильные транспортные средства.</w:t>
            </w:r>
          </w:p>
          <w:p w14:paraId="0B032D04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 xml:space="preserve">Оформление Уведомления об отмене документа, удостоверяющего соответствие </w:t>
            </w:r>
          </w:p>
          <w:p w14:paraId="13E2BAC3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>требованиям технического регламента, в электронном виде.</w:t>
            </w:r>
          </w:p>
          <w:p w14:paraId="195BECB3" w14:textId="7C23892D" w:rsidR="003B66F4" w:rsidRPr="0044144F" w:rsidRDefault="003B66F4" w:rsidP="003B66F4">
            <w:r w:rsidRPr="0044144F">
              <w:t>Правила заполнения документа</w:t>
            </w:r>
          </w:p>
        </w:tc>
        <w:tc>
          <w:tcPr>
            <w:tcW w:w="2693" w:type="dxa"/>
            <w:vAlign w:val="center"/>
          </w:tcPr>
          <w:p w14:paraId="7A528858" w14:textId="77777777" w:rsidR="003B66F4" w:rsidRPr="0044144F" w:rsidRDefault="003B66F4" w:rsidP="003B66F4">
            <w:r w:rsidRPr="0044144F">
              <w:t>Разработка ГОСТ Р</w:t>
            </w:r>
          </w:p>
          <w:p w14:paraId="76945E99" w14:textId="4B4581B1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34FE100A" w14:textId="3864EB91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  <w:vAlign w:val="center"/>
          </w:tcPr>
          <w:p w14:paraId="11BA1E3C" w14:textId="12ADF17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  <w:vAlign w:val="center"/>
          </w:tcPr>
          <w:p w14:paraId="3A880185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2C26AC07" w14:textId="0EAF2C3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62A26647" w14:textId="713F750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79DCA208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099A132" w14:textId="4F1161B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2A7A2301" w14:textId="77777777" w:rsidR="003B66F4" w:rsidRPr="0044144F" w:rsidRDefault="003B66F4" w:rsidP="003B66F4">
            <w:r w:rsidRPr="0044144F">
              <w:t>Единичные транспортные средства.</w:t>
            </w:r>
          </w:p>
          <w:p w14:paraId="2A9DA885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>Оформление Свидетельства о безопасности конструкции транспортного средства в электронном виде.</w:t>
            </w:r>
          </w:p>
          <w:p w14:paraId="00C9DB9A" w14:textId="7D56B0E8" w:rsidR="003B66F4" w:rsidRPr="0044144F" w:rsidRDefault="003B66F4" w:rsidP="003B66F4">
            <w:r w:rsidRPr="0044144F">
              <w:t>Формат и структура документа</w:t>
            </w:r>
          </w:p>
        </w:tc>
        <w:tc>
          <w:tcPr>
            <w:tcW w:w="2693" w:type="dxa"/>
            <w:vAlign w:val="center"/>
          </w:tcPr>
          <w:p w14:paraId="01CDB623" w14:textId="77777777" w:rsidR="003B66F4" w:rsidRPr="0044144F" w:rsidRDefault="003B66F4" w:rsidP="003B66F4">
            <w:r w:rsidRPr="0044144F">
              <w:t>Разработка ГОСТ Р</w:t>
            </w:r>
          </w:p>
          <w:p w14:paraId="5AFA4DA7" w14:textId="4BD107F3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4F81EE0A" w14:textId="0F400878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  <w:vAlign w:val="center"/>
          </w:tcPr>
          <w:p w14:paraId="4695C9ED" w14:textId="3CDB8280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  <w:vAlign w:val="center"/>
          </w:tcPr>
          <w:p w14:paraId="62F3D68C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7B707032" w14:textId="3F7AAF8C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238D2BF9" w14:textId="60AD5CE8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7292AFA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085D820" w14:textId="68DD758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5D22252" w14:textId="77777777" w:rsidR="003B66F4" w:rsidRPr="0044144F" w:rsidRDefault="003B66F4" w:rsidP="003B66F4">
            <w:r w:rsidRPr="0044144F">
              <w:t>Единичные транспортные средства.</w:t>
            </w:r>
          </w:p>
          <w:p w14:paraId="197B8F2A" w14:textId="77777777" w:rsidR="003B66F4" w:rsidRPr="0044144F" w:rsidRDefault="003B66F4" w:rsidP="003B66F4">
            <w:pPr>
              <w:pStyle w:val="ad"/>
              <w:ind w:left="0"/>
              <w:rPr>
                <w:sz w:val="24"/>
                <w:szCs w:val="24"/>
              </w:rPr>
            </w:pPr>
            <w:r w:rsidRPr="0044144F">
              <w:rPr>
                <w:sz w:val="24"/>
                <w:szCs w:val="24"/>
              </w:rPr>
              <w:t>Оформление Свидетельства о безопасности конструкции транспортного средства в электронном виде.</w:t>
            </w:r>
          </w:p>
          <w:p w14:paraId="79C0FF57" w14:textId="342FFCF9" w:rsidR="003B66F4" w:rsidRPr="0044144F" w:rsidRDefault="003B66F4" w:rsidP="003B66F4">
            <w:r w:rsidRPr="0044144F">
              <w:t>Правила заполнения документа</w:t>
            </w:r>
          </w:p>
        </w:tc>
        <w:tc>
          <w:tcPr>
            <w:tcW w:w="2693" w:type="dxa"/>
            <w:vAlign w:val="center"/>
          </w:tcPr>
          <w:p w14:paraId="3008B792" w14:textId="77777777" w:rsidR="003B66F4" w:rsidRPr="0044144F" w:rsidRDefault="003B66F4" w:rsidP="003B66F4">
            <w:r w:rsidRPr="0044144F">
              <w:t>Разработка ГОСТ Р</w:t>
            </w:r>
          </w:p>
          <w:p w14:paraId="7C10A3E3" w14:textId="59773115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256C4243" w14:textId="0D0ECBF8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  <w:vAlign w:val="center"/>
          </w:tcPr>
          <w:p w14:paraId="4536D57D" w14:textId="06000DE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145" w:type="dxa"/>
            <w:vAlign w:val="center"/>
          </w:tcPr>
          <w:p w14:paraId="58F80404" w14:textId="77777777" w:rsidR="003B66F4" w:rsidRPr="0044144F" w:rsidRDefault="003B66F4" w:rsidP="003B66F4">
            <w:pPr>
              <w:jc w:val="center"/>
            </w:pPr>
            <w:r w:rsidRPr="0044144F">
              <w:t>43.020/</w:t>
            </w:r>
          </w:p>
          <w:p w14:paraId="63A8EB62" w14:textId="3DBEFAC6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t>29.1</w:t>
            </w:r>
          </w:p>
        </w:tc>
        <w:tc>
          <w:tcPr>
            <w:tcW w:w="1628" w:type="dxa"/>
          </w:tcPr>
          <w:p w14:paraId="625AF9AC" w14:textId="62A7584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3A4475B9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42F5A30C" w14:textId="12F1A42B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647CDC86" w14:textId="77777777" w:rsidR="003B66F4" w:rsidRPr="0044144F" w:rsidRDefault="003B66F4" w:rsidP="003B66F4">
            <w:r w:rsidRPr="0044144F">
              <w:t>Транспортные средства категорий M</w:t>
            </w:r>
            <w:r w:rsidRPr="0044144F">
              <w:rPr>
                <w:vertAlign w:val="subscript"/>
              </w:rPr>
              <w:t>2</w:t>
            </w:r>
            <w:r w:rsidRPr="0044144F">
              <w:t>, M</w:t>
            </w:r>
            <w:r w:rsidRPr="0044144F">
              <w:rPr>
                <w:vertAlign w:val="subscript"/>
              </w:rPr>
              <w:t>3</w:t>
            </w:r>
            <w:r w:rsidRPr="0044144F">
              <w:t>, N</w:t>
            </w:r>
            <w:r w:rsidRPr="0044144F">
              <w:rPr>
                <w:vertAlign w:val="subscript"/>
              </w:rPr>
              <w:t>2</w:t>
            </w:r>
            <w:r w:rsidRPr="0044144F">
              <w:t>, N</w:t>
            </w:r>
            <w:r w:rsidRPr="0044144F">
              <w:rPr>
                <w:vertAlign w:val="subscript"/>
              </w:rPr>
              <w:t>3</w:t>
            </w:r>
            <w:r w:rsidRPr="0044144F">
              <w:t>. Выбросы двуокиси углерода, расход топлива, расход электроэнергии и запас хода на электротяге. Методы испытаний</w:t>
            </w:r>
          </w:p>
        </w:tc>
        <w:tc>
          <w:tcPr>
            <w:tcW w:w="2693" w:type="dxa"/>
          </w:tcPr>
          <w:p w14:paraId="2524E05D" w14:textId="77777777" w:rsidR="003B66F4" w:rsidRPr="0044144F" w:rsidRDefault="003B66F4" w:rsidP="003B66F4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12C027E7" w14:textId="77777777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70C793C5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</w:tcPr>
          <w:p w14:paraId="337CD80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145" w:type="dxa"/>
          </w:tcPr>
          <w:p w14:paraId="5777D73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13.040.50/</w:t>
            </w:r>
          </w:p>
          <w:p w14:paraId="2B881094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29.10.1</w:t>
            </w:r>
          </w:p>
        </w:tc>
        <w:tc>
          <w:tcPr>
            <w:tcW w:w="1628" w:type="dxa"/>
          </w:tcPr>
          <w:p w14:paraId="1DF0CF11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0D0B716F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F651D09" w14:textId="5B33B1F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517D284" w14:textId="77777777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 единичные категории М</w:t>
            </w:r>
            <w:r w:rsidRPr="0044144F">
              <w:rPr>
                <w:color w:val="000000"/>
                <w:vertAlign w:val="subscript"/>
              </w:rPr>
              <w:t>1</w:t>
            </w:r>
            <w:r w:rsidRPr="0044144F">
              <w:rPr>
                <w:color w:val="000000"/>
              </w:rPr>
              <w:t>. Методы испытаний для проведения оценки соответствия</w:t>
            </w:r>
          </w:p>
        </w:tc>
        <w:tc>
          <w:tcPr>
            <w:tcW w:w="2693" w:type="dxa"/>
          </w:tcPr>
          <w:p w14:paraId="4DF3C953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1C7F57E9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5C5C488E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1418" w:type="dxa"/>
          </w:tcPr>
          <w:p w14:paraId="5B58514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2145" w:type="dxa"/>
          </w:tcPr>
          <w:p w14:paraId="66337EB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43.100/</w:t>
            </w:r>
          </w:p>
          <w:p w14:paraId="60901AF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29.10.2</w:t>
            </w:r>
          </w:p>
        </w:tc>
        <w:tc>
          <w:tcPr>
            <w:tcW w:w="1628" w:type="dxa"/>
          </w:tcPr>
          <w:p w14:paraId="1367B80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4AE84D4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B0B6C18" w14:textId="693FB20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503E941C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Автомобильные транспортные средства единичные категорий М</w:t>
            </w:r>
            <w:r w:rsidRPr="0044144F">
              <w:rPr>
                <w:color w:val="000000"/>
                <w:vertAlign w:val="subscript"/>
              </w:rPr>
              <w:t>2</w:t>
            </w:r>
            <w:r w:rsidRPr="0044144F">
              <w:rPr>
                <w:color w:val="000000"/>
              </w:rPr>
              <w:t xml:space="preserve"> и М</w:t>
            </w:r>
            <w:r w:rsidRPr="0044144F">
              <w:rPr>
                <w:color w:val="000000"/>
                <w:vertAlign w:val="subscript"/>
              </w:rPr>
              <w:t>3</w:t>
            </w:r>
            <w:r w:rsidRPr="0044144F">
              <w:rPr>
                <w:color w:val="000000"/>
              </w:rPr>
              <w:t>. Методы испытаний для проведения оценки соответствия</w:t>
            </w:r>
          </w:p>
          <w:p w14:paraId="0BC4C347" w14:textId="77777777" w:rsidR="003B66F4" w:rsidRPr="0044144F" w:rsidRDefault="003B66F4" w:rsidP="003B66F4"/>
        </w:tc>
        <w:tc>
          <w:tcPr>
            <w:tcW w:w="2693" w:type="dxa"/>
          </w:tcPr>
          <w:p w14:paraId="16842AC0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6768C4D1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39536130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1418" w:type="dxa"/>
          </w:tcPr>
          <w:p w14:paraId="4EC4516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2145" w:type="dxa"/>
          </w:tcPr>
          <w:p w14:paraId="5C744DB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43.080.20/</w:t>
            </w:r>
          </w:p>
          <w:p w14:paraId="74D52E4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29.10.30.110</w:t>
            </w:r>
          </w:p>
        </w:tc>
        <w:tc>
          <w:tcPr>
            <w:tcW w:w="1628" w:type="dxa"/>
          </w:tcPr>
          <w:p w14:paraId="315D55B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18F42827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162AA511" w14:textId="4B9E0AE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7D0B2DCD" w14:textId="77777777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 единичные категории N</w:t>
            </w:r>
            <w:r w:rsidRPr="0044144F">
              <w:rPr>
                <w:color w:val="000000"/>
                <w:vertAlign w:val="subscript"/>
              </w:rPr>
              <w:t>1</w:t>
            </w:r>
            <w:r w:rsidRPr="0044144F">
              <w:rPr>
                <w:color w:val="000000"/>
              </w:rPr>
              <w:t>. Методы испытаний для проведения оценки соответствия</w:t>
            </w:r>
          </w:p>
        </w:tc>
        <w:tc>
          <w:tcPr>
            <w:tcW w:w="2693" w:type="dxa"/>
          </w:tcPr>
          <w:p w14:paraId="30E90D41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77AE5326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75B8BF27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4B8A402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145" w:type="dxa"/>
          </w:tcPr>
          <w:p w14:paraId="11CC74F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43.080/</w:t>
            </w:r>
          </w:p>
          <w:p w14:paraId="6BB0A65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</w:t>
            </w:r>
          </w:p>
        </w:tc>
        <w:tc>
          <w:tcPr>
            <w:tcW w:w="1628" w:type="dxa"/>
          </w:tcPr>
          <w:p w14:paraId="72EA135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32DBEB9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777BEC57" w14:textId="09149DD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6826C2BC" w14:textId="77777777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 единичные категорий N</w:t>
            </w:r>
            <w:r w:rsidRPr="0044144F">
              <w:rPr>
                <w:color w:val="000000"/>
                <w:vertAlign w:val="subscript"/>
              </w:rPr>
              <w:t>2</w:t>
            </w:r>
            <w:r w:rsidRPr="0044144F">
              <w:rPr>
                <w:color w:val="000000"/>
              </w:rPr>
              <w:t xml:space="preserve"> и N</w:t>
            </w:r>
            <w:r w:rsidRPr="0044144F">
              <w:rPr>
                <w:color w:val="000000"/>
                <w:vertAlign w:val="subscript"/>
              </w:rPr>
              <w:t>3</w:t>
            </w:r>
            <w:r w:rsidRPr="0044144F">
              <w:rPr>
                <w:color w:val="000000"/>
              </w:rPr>
              <w:t>. Методы испытаний для проведения оценки соответствия</w:t>
            </w:r>
          </w:p>
        </w:tc>
        <w:tc>
          <w:tcPr>
            <w:tcW w:w="2693" w:type="dxa"/>
          </w:tcPr>
          <w:p w14:paraId="32098D53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337F79A0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3C69CC1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41C837F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145" w:type="dxa"/>
          </w:tcPr>
          <w:p w14:paraId="3918113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43.080.99/</w:t>
            </w:r>
          </w:p>
          <w:p w14:paraId="6B5948F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</w:t>
            </w:r>
          </w:p>
          <w:p w14:paraId="5B5016D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</w:tcPr>
          <w:p w14:paraId="2A895FD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2EA964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9B52147" w14:textId="76F78F0D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64CA9B13" w14:textId="77777777" w:rsidR="003B66F4" w:rsidRPr="0044144F" w:rsidRDefault="003B66F4" w:rsidP="003B66F4">
            <w:r w:rsidRPr="0044144F">
              <w:t>Автомобильные транспортные средства. Система оценки безопасности автомобиля. Пассивная безопасность. Технические требования и методы испытаний</w:t>
            </w:r>
          </w:p>
        </w:tc>
        <w:tc>
          <w:tcPr>
            <w:tcW w:w="2693" w:type="dxa"/>
            <w:shd w:val="clear" w:color="auto" w:fill="auto"/>
          </w:tcPr>
          <w:p w14:paraId="4BAC1286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234F8ABA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  <w:r w:rsidRPr="0044144F">
              <w:t xml:space="preserve"> </w:t>
            </w:r>
          </w:p>
        </w:tc>
        <w:tc>
          <w:tcPr>
            <w:tcW w:w="1417" w:type="dxa"/>
          </w:tcPr>
          <w:p w14:paraId="3D89D890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6C45E1B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145" w:type="dxa"/>
          </w:tcPr>
          <w:p w14:paraId="6D24CCA2" w14:textId="77777777" w:rsidR="003B66F4" w:rsidRPr="0044144F" w:rsidRDefault="003B66F4" w:rsidP="003B66F4">
            <w:pPr>
              <w:spacing w:line="276" w:lineRule="auto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44144F">
              <w:rPr>
                <w:lang w:eastAsia="en-US"/>
              </w:rPr>
              <w:t>43.020,</w:t>
            </w:r>
            <w:r w:rsidRPr="0044144F">
              <w:rPr>
                <w:color w:val="2D2D2D"/>
                <w:spacing w:val="2"/>
                <w:shd w:val="clear" w:color="auto" w:fill="FFFFFF"/>
              </w:rPr>
              <w:t xml:space="preserve"> 13.110/</w:t>
            </w:r>
          </w:p>
          <w:p w14:paraId="4FF19F78" w14:textId="37CB43E2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037FA50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E449664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C93ACA9" w14:textId="1237D90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18538FD6" w14:textId="77777777" w:rsidR="003B66F4" w:rsidRPr="0044144F" w:rsidRDefault="003B66F4" w:rsidP="003B66F4">
            <w:r w:rsidRPr="0044144F">
              <w:t>Автомобильные транспортные средства. Система оценки безопасности автомобиля. Защита детей. Технические требования и методы испытаний</w:t>
            </w:r>
          </w:p>
        </w:tc>
        <w:tc>
          <w:tcPr>
            <w:tcW w:w="2693" w:type="dxa"/>
            <w:shd w:val="clear" w:color="auto" w:fill="auto"/>
          </w:tcPr>
          <w:p w14:paraId="58C1C04F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1BFB800D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  <w:r w:rsidRPr="0044144F">
              <w:t xml:space="preserve"> </w:t>
            </w:r>
          </w:p>
        </w:tc>
        <w:tc>
          <w:tcPr>
            <w:tcW w:w="1417" w:type="dxa"/>
          </w:tcPr>
          <w:p w14:paraId="1A6C3509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443B6A9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C9D" w14:textId="77777777" w:rsidR="003B66F4" w:rsidRPr="0044144F" w:rsidRDefault="003B66F4" w:rsidP="003B66F4">
            <w:pPr>
              <w:spacing w:line="276" w:lineRule="auto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44144F">
              <w:rPr>
                <w:lang w:eastAsia="en-US"/>
              </w:rPr>
              <w:t>43.020,</w:t>
            </w:r>
            <w:r w:rsidRPr="0044144F">
              <w:rPr>
                <w:color w:val="2D2D2D"/>
                <w:spacing w:val="2"/>
                <w:shd w:val="clear" w:color="auto" w:fill="FFFFFF"/>
              </w:rPr>
              <w:t xml:space="preserve"> 13.110/</w:t>
            </w:r>
          </w:p>
          <w:p w14:paraId="36751845" w14:textId="4DFE8521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4530DAB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B9E53D5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284A85B2" w14:textId="038E1D1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4DF7D1CF" w14:textId="77777777" w:rsidR="003B66F4" w:rsidRPr="0044144F" w:rsidRDefault="003B66F4" w:rsidP="003B66F4">
            <w:r w:rsidRPr="0044144F">
              <w:t>Автомобильные транспортные средства. Система оценки безопасности автомобиля. Защита пешеходов. Технические требования и методы испытаний</w:t>
            </w:r>
          </w:p>
        </w:tc>
        <w:tc>
          <w:tcPr>
            <w:tcW w:w="2693" w:type="dxa"/>
            <w:shd w:val="clear" w:color="auto" w:fill="auto"/>
          </w:tcPr>
          <w:p w14:paraId="3738CB5D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18DE8E79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  <w:r w:rsidRPr="0044144F">
              <w:t xml:space="preserve"> </w:t>
            </w:r>
          </w:p>
        </w:tc>
        <w:tc>
          <w:tcPr>
            <w:tcW w:w="1417" w:type="dxa"/>
          </w:tcPr>
          <w:p w14:paraId="2D0C69B6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504035F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F44" w14:textId="77777777" w:rsidR="003B66F4" w:rsidRPr="0044144F" w:rsidRDefault="003B66F4" w:rsidP="003B66F4">
            <w:pPr>
              <w:spacing w:line="276" w:lineRule="auto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44144F">
              <w:rPr>
                <w:lang w:eastAsia="en-US"/>
              </w:rPr>
              <w:t>43.020,</w:t>
            </w:r>
            <w:r w:rsidRPr="0044144F">
              <w:rPr>
                <w:color w:val="2D2D2D"/>
                <w:spacing w:val="2"/>
                <w:shd w:val="clear" w:color="auto" w:fill="FFFFFF"/>
              </w:rPr>
              <w:t xml:space="preserve"> 13.110/</w:t>
            </w:r>
          </w:p>
          <w:p w14:paraId="4A63568A" w14:textId="3984B150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5FFBD81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134FC73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6402EBEB" w14:textId="7DFEC7A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  <w:shd w:val="clear" w:color="auto" w:fill="auto"/>
          </w:tcPr>
          <w:p w14:paraId="5F217288" w14:textId="77777777" w:rsidR="003B66F4" w:rsidRPr="0044144F" w:rsidRDefault="003B66F4" w:rsidP="003B66F4">
            <w:r w:rsidRPr="0044144F">
              <w:t>Автомобильные транспортные средства. Система оценки безопасности автомобиля. Системы помощи водителю. Технические требования и методы испытаний</w:t>
            </w:r>
          </w:p>
        </w:tc>
        <w:tc>
          <w:tcPr>
            <w:tcW w:w="2693" w:type="dxa"/>
            <w:shd w:val="clear" w:color="auto" w:fill="auto"/>
          </w:tcPr>
          <w:p w14:paraId="2133B548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57BE57E2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  <w:r w:rsidRPr="0044144F">
              <w:t xml:space="preserve"> </w:t>
            </w:r>
          </w:p>
        </w:tc>
        <w:tc>
          <w:tcPr>
            <w:tcW w:w="1417" w:type="dxa"/>
          </w:tcPr>
          <w:p w14:paraId="3C3E52F1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3E00B93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145" w:type="dxa"/>
          </w:tcPr>
          <w:p w14:paraId="7BF2DE0F" w14:textId="77777777" w:rsidR="003B66F4" w:rsidRPr="0044144F" w:rsidRDefault="003B66F4" w:rsidP="003B66F4">
            <w:pPr>
              <w:spacing w:line="276" w:lineRule="auto"/>
              <w:jc w:val="center"/>
              <w:rPr>
                <w:color w:val="2D2D2D"/>
                <w:spacing w:val="2"/>
                <w:shd w:val="clear" w:color="auto" w:fill="FFFFFF"/>
              </w:rPr>
            </w:pPr>
            <w:r w:rsidRPr="0044144F">
              <w:rPr>
                <w:lang w:eastAsia="en-US"/>
              </w:rPr>
              <w:t>43.020,</w:t>
            </w:r>
            <w:r w:rsidRPr="0044144F">
              <w:rPr>
                <w:color w:val="2D2D2D"/>
                <w:spacing w:val="2"/>
                <w:shd w:val="clear" w:color="auto" w:fill="FFFFFF"/>
              </w:rPr>
              <w:t xml:space="preserve"> 13.110/</w:t>
            </w:r>
          </w:p>
          <w:p w14:paraId="3CCE9919" w14:textId="2F3DE71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</w:tcPr>
          <w:p w14:paraId="5CD4224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B3AFC5D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0D70C14F" w14:textId="323D683F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39B4B38A" w14:textId="77777777" w:rsidR="003B66F4" w:rsidRPr="0044144F" w:rsidRDefault="003B66F4" w:rsidP="003B66F4">
            <w:r w:rsidRPr="0044144F">
              <w:rPr>
                <w:color w:val="000000"/>
              </w:rPr>
              <w:t>Автомобильные транспортные средства единичные категории О. Методы испытаний для проведения оценки соответствия</w:t>
            </w:r>
          </w:p>
        </w:tc>
        <w:tc>
          <w:tcPr>
            <w:tcW w:w="2693" w:type="dxa"/>
          </w:tcPr>
          <w:p w14:paraId="645885AE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330D482B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1F9658F0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1418" w:type="dxa"/>
          </w:tcPr>
          <w:p w14:paraId="65DEB55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2025</w:t>
            </w:r>
          </w:p>
        </w:tc>
        <w:tc>
          <w:tcPr>
            <w:tcW w:w="2145" w:type="dxa"/>
          </w:tcPr>
          <w:p w14:paraId="2BDEE53B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43.080.99/</w:t>
            </w:r>
          </w:p>
          <w:p w14:paraId="210CC52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29.20.23.110</w:t>
            </w:r>
          </w:p>
        </w:tc>
        <w:tc>
          <w:tcPr>
            <w:tcW w:w="1628" w:type="dxa"/>
          </w:tcPr>
          <w:p w14:paraId="01F33B6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1913CB2" w14:textId="77777777" w:rsidTr="000A40E3">
        <w:trPr>
          <w:cantSplit/>
          <w:trHeight w:val="181"/>
          <w:jc w:val="center"/>
        </w:trPr>
        <w:tc>
          <w:tcPr>
            <w:tcW w:w="846" w:type="dxa"/>
            <w:vAlign w:val="center"/>
          </w:tcPr>
          <w:p w14:paraId="50F07818" w14:textId="78D4FCFE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ind w:right="-16"/>
            </w:pPr>
          </w:p>
        </w:tc>
        <w:tc>
          <w:tcPr>
            <w:tcW w:w="4943" w:type="dxa"/>
          </w:tcPr>
          <w:p w14:paraId="17100FB6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Автомобильные транспортные средства единичные категории L. Методы испытаний для проведения оценки соответствия</w:t>
            </w:r>
          </w:p>
          <w:p w14:paraId="5E376ADE" w14:textId="77777777" w:rsidR="003B66F4" w:rsidRPr="0044144F" w:rsidRDefault="003B66F4" w:rsidP="003B66F4">
            <w:pPr>
              <w:rPr>
                <w:color w:val="000000"/>
              </w:rPr>
            </w:pPr>
          </w:p>
          <w:p w14:paraId="0F0BB7DE" w14:textId="77777777" w:rsidR="003B66F4" w:rsidRPr="0044144F" w:rsidRDefault="003B66F4" w:rsidP="003B66F4">
            <w:pPr>
              <w:rPr>
                <w:color w:val="000000"/>
              </w:rPr>
            </w:pPr>
          </w:p>
          <w:p w14:paraId="4F9984BB" w14:textId="77777777" w:rsidR="003B66F4" w:rsidRPr="0044144F" w:rsidRDefault="003B66F4" w:rsidP="003B66F4">
            <w:pPr>
              <w:rPr>
                <w:color w:val="000000"/>
              </w:rPr>
            </w:pPr>
          </w:p>
          <w:p w14:paraId="4F85E5E8" w14:textId="77777777" w:rsidR="003B66F4" w:rsidRPr="0044144F" w:rsidRDefault="003B66F4" w:rsidP="003B66F4">
            <w:pPr>
              <w:rPr>
                <w:color w:val="000000"/>
              </w:rPr>
            </w:pPr>
          </w:p>
          <w:p w14:paraId="5ED1C54E" w14:textId="77777777" w:rsidR="003B66F4" w:rsidRPr="0044144F" w:rsidRDefault="003B66F4" w:rsidP="003B66F4">
            <w:pPr>
              <w:rPr>
                <w:color w:val="000000"/>
              </w:rPr>
            </w:pPr>
          </w:p>
          <w:p w14:paraId="308B1AE0" w14:textId="77777777" w:rsidR="003B66F4" w:rsidRPr="0044144F" w:rsidRDefault="003B66F4" w:rsidP="003B66F4">
            <w:pPr>
              <w:rPr>
                <w:color w:val="000000"/>
              </w:rPr>
            </w:pPr>
          </w:p>
          <w:p w14:paraId="343C0850" w14:textId="77777777" w:rsidR="003B66F4" w:rsidRPr="0044144F" w:rsidRDefault="003B66F4" w:rsidP="003B66F4"/>
        </w:tc>
        <w:tc>
          <w:tcPr>
            <w:tcW w:w="2693" w:type="dxa"/>
          </w:tcPr>
          <w:p w14:paraId="7E17A57F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</w:t>
            </w:r>
          </w:p>
          <w:p w14:paraId="6C35016E" w14:textId="77777777" w:rsidR="003B66F4" w:rsidRPr="0044144F" w:rsidRDefault="003B66F4" w:rsidP="003B66F4">
            <w:r w:rsidRPr="0044144F">
              <w:rPr>
                <w:color w:val="000000"/>
              </w:rPr>
              <w:t>Впервые</w:t>
            </w:r>
          </w:p>
        </w:tc>
        <w:tc>
          <w:tcPr>
            <w:tcW w:w="1417" w:type="dxa"/>
          </w:tcPr>
          <w:p w14:paraId="4884C263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1418" w:type="dxa"/>
          </w:tcPr>
          <w:p w14:paraId="2822195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2025</w:t>
            </w:r>
          </w:p>
        </w:tc>
        <w:tc>
          <w:tcPr>
            <w:tcW w:w="2145" w:type="dxa"/>
          </w:tcPr>
          <w:p w14:paraId="3F3231F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43.140/</w:t>
            </w:r>
          </w:p>
          <w:p w14:paraId="03B375AD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</w:t>
            </w:r>
          </w:p>
        </w:tc>
        <w:tc>
          <w:tcPr>
            <w:tcW w:w="1628" w:type="dxa"/>
          </w:tcPr>
          <w:p w14:paraId="16B61005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3C7847EA" w14:textId="77777777" w:rsidTr="006F7E9C">
        <w:trPr>
          <w:cantSplit/>
          <w:trHeight w:val="181"/>
          <w:jc w:val="center"/>
        </w:trPr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4AD" w14:textId="4D61A520" w:rsidR="003B66F4" w:rsidRPr="0044144F" w:rsidRDefault="003B66F4" w:rsidP="003B66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44F">
              <w:rPr>
                <w:b/>
                <w:sz w:val="28"/>
                <w:szCs w:val="28"/>
              </w:rPr>
              <w:t>2. Стандарты на интеллектуальные транспортные системы и транспортные средства с высокой степенью автоматизации управления</w:t>
            </w:r>
          </w:p>
        </w:tc>
      </w:tr>
      <w:tr w:rsidR="003B66F4" w:rsidRPr="0044144F" w14:paraId="1FF069AE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C945" w14:textId="536E193D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A442E57" w14:textId="77777777" w:rsidR="003B66F4" w:rsidRPr="0044144F" w:rsidRDefault="003B66F4" w:rsidP="003B66F4">
            <w:r w:rsidRPr="0044144F">
              <w:t>Интеллектуальные транспортные системы. Системы сигнализации и предупреждения нарушений на перекрестках. Требования к эксплуатационным характеристикам и процедурам испытаний</w:t>
            </w:r>
          </w:p>
        </w:tc>
        <w:tc>
          <w:tcPr>
            <w:tcW w:w="2693" w:type="dxa"/>
          </w:tcPr>
          <w:p w14:paraId="14B28405" w14:textId="77777777" w:rsidR="003B66F4" w:rsidRPr="0044144F" w:rsidRDefault="003B66F4" w:rsidP="003B66F4">
            <w:r w:rsidRPr="0044144F">
              <w:t xml:space="preserve">Разработка ГОСТ Р </w:t>
            </w:r>
          </w:p>
          <w:p w14:paraId="1F7F6113" w14:textId="77777777" w:rsidR="003B66F4" w:rsidRPr="0044144F" w:rsidRDefault="003B66F4" w:rsidP="003B66F4">
            <w:r w:rsidRPr="0044144F">
              <w:t>на основе ISO 26684</w:t>
            </w:r>
          </w:p>
          <w:p w14:paraId="74BBE4A6" w14:textId="77777777" w:rsidR="003B66F4" w:rsidRPr="0044144F" w:rsidRDefault="003B66F4" w:rsidP="003B66F4">
            <w:r w:rsidRPr="0044144F">
              <w:t>Впервые</w:t>
            </w:r>
          </w:p>
          <w:p w14:paraId="673FB0D5" w14:textId="77777777" w:rsidR="003B66F4" w:rsidRPr="0044144F" w:rsidRDefault="003B66F4" w:rsidP="003B66F4"/>
        </w:tc>
        <w:tc>
          <w:tcPr>
            <w:tcW w:w="1417" w:type="dxa"/>
          </w:tcPr>
          <w:p w14:paraId="116FD763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0AA6BC0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54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988CBFC" w14:textId="608501D9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22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3852903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7DC" w14:textId="41CB0A9C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6AD0E13" w14:textId="686560F8" w:rsidR="003B66F4" w:rsidRPr="0044144F" w:rsidRDefault="003B66F4" w:rsidP="003B66F4">
            <w:pPr>
              <w:rPr>
                <w:color w:val="000000"/>
              </w:rPr>
            </w:pPr>
            <w:r w:rsidRPr="0044144F">
              <w:t>Автотранспортные средства. Системы предупреждения о выходе из занимаемой полосы движения. Общие технические требования и методы испытаний</w:t>
            </w:r>
          </w:p>
        </w:tc>
        <w:tc>
          <w:tcPr>
            <w:tcW w:w="2693" w:type="dxa"/>
          </w:tcPr>
          <w:p w14:paraId="2EC2CBDB" w14:textId="77777777" w:rsidR="003B66F4" w:rsidRPr="0044144F" w:rsidRDefault="003B66F4" w:rsidP="003B66F4">
            <w:r w:rsidRPr="0044144F">
              <w:t>Разработка ГОСТ Р</w:t>
            </w:r>
          </w:p>
          <w:p w14:paraId="02134D97" w14:textId="77777777" w:rsidR="003B66F4" w:rsidRPr="0044144F" w:rsidRDefault="003B66F4" w:rsidP="003B66F4">
            <w:r w:rsidRPr="0044144F">
              <w:t>на основе ISO 17361</w:t>
            </w:r>
          </w:p>
          <w:p w14:paraId="39945E74" w14:textId="77777777" w:rsidR="003B66F4" w:rsidRPr="0044144F" w:rsidRDefault="003B66F4" w:rsidP="003B66F4">
            <w:r w:rsidRPr="0044144F">
              <w:t>Впервые</w:t>
            </w:r>
          </w:p>
          <w:p w14:paraId="1801CFDD" w14:textId="6293B5AB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8900669" w14:textId="5C8B2F7D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6852BBAA" w14:textId="62A9B4A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8F5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48F65A93" w14:textId="09950C0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FDF" w14:textId="17CD06C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32871CBB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954B" w14:textId="2562C72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3221638" w14:textId="44682C31" w:rsidR="003B66F4" w:rsidRPr="0044144F" w:rsidRDefault="003B66F4" w:rsidP="003B66F4">
            <w:pPr>
              <w:rPr>
                <w:color w:val="000000"/>
              </w:rPr>
            </w:pPr>
            <w:r w:rsidRPr="0044144F">
              <w:t>Автотранспортные средства. Системы помощи водителю при принятии решения о смене полосы движения. Общие технические требования и методы испытаний</w:t>
            </w:r>
            <w:r w:rsidRPr="0044144F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52A99E90" w14:textId="77777777" w:rsidR="003B66F4" w:rsidRPr="0044144F" w:rsidRDefault="003B66F4" w:rsidP="003B66F4">
            <w:r w:rsidRPr="0044144F">
              <w:t>Разработка ГОСТ Р</w:t>
            </w:r>
          </w:p>
          <w:p w14:paraId="5034E7DB" w14:textId="77777777" w:rsidR="003B66F4" w:rsidRPr="0044144F" w:rsidRDefault="003B66F4" w:rsidP="003B66F4">
            <w:r w:rsidRPr="0044144F">
              <w:t>на основе ISO 17387</w:t>
            </w:r>
          </w:p>
          <w:p w14:paraId="18AFABD4" w14:textId="77777777" w:rsidR="003B66F4" w:rsidRPr="0044144F" w:rsidRDefault="003B66F4" w:rsidP="003B66F4">
            <w:r w:rsidRPr="0044144F">
              <w:t>Впервые</w:t>
            </w:r>
          </w:p>
          <w:p w14:paraId="1DBB301F" w14:textId="4CB6434B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3131DD92" w14:textId="4A8E7999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610DE861" w14:textId="56DBC171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FB8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D98AFDF" w14:textId="146FDD96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7AA" w14:textId="692B2B5D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4B03F460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ADC" w14:textId="597F241E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</w:pPr>
          </w:p>
        </w:tc>
        <w:tc>
          <w:tcPr>
            <w:tcW w:w="4943" w:type="dxa"/>
          </w:tcPr>
          <w:p w14:paraId="7D1E2A0D" w14:textId="77777777" w:rsidR="003B66F4" w:rsidRPr="0044144F" w:rsidRDefault="003B66F4" w:rsidP="003B66F4">
            <w:r w:rsidRPr="0044144F">
              <w:t>Транспортные информационные и управляющие системы. Средства маневрирования при движении на низкой скорости (MALSO). Эксплуатационные требования и процедуры испытаний</w:t>
            </w:r>
          </w:p>
        </w:tc>
        <w:tc>
          <w:tcPr>
            <w:tcW w:w="2693" w:type="dxa"/>
          </w:tcPr>
          <w:p w14:paraId="094036A7" w14:textId="77777777" w:rsidR="003B66F4" w:rsidRPr="0044144F" w:rsidRDefault="003B66F4" w:rsidP="003B66F4">
            <w:r w:rsidRPr="0044144F">
              <w:t>Разработка ГОСТ Р</w:t>
            </w:r>
          </w:p>
          <w:p w14:paraId="7F7D56F1" w14:textId="77777777" w:rsidR="003B66F4" w:rsidRPr="0044144F" w:rsidRDefault="003B66F4" w:rsidP="003B66F4">
            <w:r w:rsidRPr="0044144F">
              <w:t>на основе ISO 17386</w:t>
            </w:r>
          </w:p>
          <w:p w14:paraId="067D5730" w14:textId="77777777" w:rsidR="003B66F4" w:rsidRPr="0044144F" w:rsidRDefault="003B66F4" w:rsidP="003B66F4">
            <w:r w:rsidRPr="0044144F">
              <w:t>Впервые</w:t>
            </w:r>
          </w:p>
          <w:p w14:paraId="118674D4" w14:textId="77777777" w:rsidR="003B66F4" w:rsidRPr="0044144F" w:rsidRDefault="003B66F4" w:rsidP="003B66F4"/>
        </w:tc>
        <w:tc>
          <w:tcPr>
            <w:tcW w:w="1417" w:type="dxa"/>
          </w:tcPr>
          <w:p w14:paraId="6E3C98D1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25BF85C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D3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000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6F573F6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69A" w14:textId="7D9983E3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</w:pPr>
          </w:p>
        </w:tc>
        <w:tc>
          <w:tcPr>
            <w:tcW w:w="4943" w:type="dxa"/>
          </w:tcPr>
          <w:p w14:paraId="54A21899" w14:textId="3F228824" w:rsidR="003B66F4" w:rsidRPr="0044144F" w:rsidRDefault="003B66F4" w:rsidP="003B66F4">
            <w:pPr>
              <w:rPr>
                <w:color w:val="000000"/>
              </w:rPr>
            </w:pPr>
            <w:r w:rsidRPr="0044144F">
              <w:t>Автотранспортные средства. Системы адаптивного переднего освещения. Общие технические требования и методы испытаний</w:t>
            </w:r>
          </w:p>
        </w:tc>
        <w:tc>
          <w:tcPr>
            <w:tcW w:w="2693" w:type="dxa"/>
          </w:tcPr>
          <w:p w14:paraId="69967993" w14:textId="77777777" w:rsidR="003B66F4" w:rsidRPr="0044144F" w:rsidRDefault="003B66F4" w:rsidP="003B66F4">
            <w:r w:rsidRPr="0044144F">
              <w:t>Разработка ГОСТ Р</w:t>
            </w:r>
          </w:p>
          <w:p w14:paraId="4CC2EDFE" w14:textId="77777777" w:rsidR="003B66F4" w:rsidRPr="0044144F" w:rsidRDefault="003B66F4" w:rsidP="003B66F4">
            <w:r w:rsidRPr="0044144F">
              <w:t>на основе</w:t>
            </w:r>
          </w:p>
          <w:p w14:paraId="6D311132" w14:textId="77777777" w:rsidR="003B66F4" w:rsidRPr="0044144F" w:rsidRDefault="003B66F4" w:rsidP="003B66F4">
            <w:pPr>
              <w:ind w:right="-57"/>
            </w:pPr>
            <w:r w:rsidRPr="0044144F">
              <w:t>Правил ООН №123</w:t>
            </w:r>
            <w:r w:rsidRPr="0044144F">
              <w:rPr>
                <w:spacing w:val="-6"/>
              </w:rPr>
              <w:t>–</w:t>
            </w:r>
            <w:r w:rsidRPr="0044144F">
              <w:t>01,</w:t>
            </w:r>
          </w:p>
          <w:p w14:paraId="0E6DA8E6" w14:textId="177073CB" w:rsidR="003B66F4" w:rsidRPr="0044144F" w:rsidRDefault="003B66F4" w:rsidP="003B66F4">
            <w:r w:rsidRPr="0044144F">
              <w:t>с учетом положений SAE J2838</w:t>
            </w:r>
          </w:p>
          <w:p w14:paraId="1FF52B3D" w14:textId="77777777" w:rsidR="003B66F4" w:rsidRPr="0044144F" w:rsidRDefault="003B66F4" w:rsidP="003B66F4">
            <w:pPr>
              <w:rPr>
                <w:color w:val="000000"/>
              </w:rPr>
            </w:pPr>
            <w:r w:rsidRPr="0044144F">
              <w:t>Впервые</w:t>
            </w:r>
          </w:p>
        </w:tc>
        <w:tc>
          <w:tcPr>
            <w:tcW w:w="1417" w:type="dxa"/>
            <w:vAlign w:val="center"/>
          </w:tcPr>
          <w:p w14:paraId="1B88990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18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52B3B1DA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52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40502207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950F" w14:textId="0565986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</w:pPr>
          </w:p>
        </w:tc>
        <w:tc>
          <w:tcPr>
            <w:tcW w:w="4943" w:type="dxa"/>
          </w:tcPr>
          <w:p w14:paraId="3A59417B" w14:textId="0ACF3860" w:rsidR="003B66F4" w:rsidRPr="0044144F" w:rsidRDefault="003B66F4" w:rsidP="003B66F4">
            <w:pPr>
              <w:rPr>
                <w:color w:val="000000"/>
              </w:rPr>
            </w:pPr>
            <w:r w:rsidRPr="0044144F">
              <w:t>Автотранспортные средства. Системы автоматического переключения света фар. Общие технические требования и методы испытаний</w:t>
            </w:r>
          </w:p>
        </w:tc>
        <w:tc>
          <w:tcPr>
            <w:tcW w:w="2693" w:type="dxa"/>
          </w:tcPr>
          <w:p w14:paraId="0D31EE38" w14:textId="77777777" w:rsidR="003B66F4" w:rsidRPr="0044144F" w:rsidRDefault="003B66F4" w:rsidP="003B66F4">
            <w:r w:rsidRPr="0044144F">
              <w:t>Разработка ГОСТ Р</w:t>
            </w:r>
          </w:p>
          <w:p w14:paraId="4F8C8859" w14:textId="77777777" w:rsidR="003B66F4" w:rsidRPr="0044144F" w:rsidRDefault="003B66F4" w:rsidP="003B66F4">
            <w:r w:rsidRPr="0044144F">
              <w:t>Впервые</w:t>
            </w:r>
          </w:p>
          <w:p w14:paraId="5D57AC66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77DBEBE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7E0B31E5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B3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4C34646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63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134F3938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EA8" w14:textId="2593468F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</w:pPr>
          </w:p>
        </w:tc>
        <w:tc>
          <w:tcPr>
            <w:tcW w:w="4943" w:type="dxa"/>
          </w:tcPr>
          <w:p w14:paraId="050EA440" w14:textId="501C650D" w:rsidR="003B66F4" w:rsidRPr="0044144F" w:rsidRDefault="003B66F4" w:rsidP="003B66F4">
            <w:pPr>
              <w:rPr>
                <w:color w:val="000000"/>
              </w:rPr>
            </w:pPr>
            <w:r w:rsidRPr="0044144F">
              <w:t>Автотранспортные средства. Системы мониторинга слепых зон. Общие технические требования и методы испытаний</w:t>
            </w:r>
          </w:p>
        </w:tc>
        <w:tc>
          <w:tcPr>
            <w:tcW w:w="2693" w:type="dxa"/>
          </w:tcPr>
          <w:p w14:paraId="1DBFF056" w14:textId="77777777" w:rsidR="003B66F4" w:rsidRPr="0044144F" w:rsidRDefault="003B66F4" w:rsidP="003B66F4">
            <w:r w:rsidRPr="0044144F">
              <w:t>Разработка ГОСТ Р</w:t>
            </w:r>
          </w:p>
          <w:p w14:paraId="6773D8D9" w14:textId="41A2183A" w:rsidR="003B66F4" w:rsidRPr="0044144F" w:rsidRDefault="003B66F4" w:rsidP="003B66F4">
            <w:r w:rsidRPr="0044144F">
              <w:t>с учетом положений SAE J2802</w:t>
            </w:r>
          </w:p>
          <w:p w14:paraId="6252F338" w14:textId="77777777" w:rsidR="003B66F4" w:rsidRPr="0044144F" w:rsidRDefault="003B66F4" w:rsidP="003B66F4">
            <w:r w:rsidRPr="0044144F">
              <w:t>Впервые</w:t>
            </w:r>
          </w:p>
          <w:p w14:paraId="234984E3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67BAE43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61D92A3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CB5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0ECC959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9E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4EBC895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6E6" w14:textId="1E06B1D2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CA56F7E" w14:textId="611002FE" w:rsidR="003B66F4" w:rsidRPr="0044144F" w:rsidRDefault="003B66F4" w:rsidP="003B66F4">
            <w:r w:rsidRPr="0044144F">
              <w:t>Автотранспортные средства. Системы удержания транспортного средства в занимаемой полосе движения. Общие технические требования и методы испытаний</w:t>
            </w:r>
          </w:p>
          <w:p w14:paraId="23DB23A2" w14:textId="133B151B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2693" w:type="dxa"/>
          </w:tcPr>
          <w:p w14:paraId="47995B13" w14:textId="77777777" w:rsidR="003B66F4" w:rsidRPr="0044144F" w:rsidRDefault="003B66F4" w:rsidP="003B66F4">
            <w:r w:rsidRPr="0044144F">
              <w:t>Разработка ГОСТ Р на основе Правил ООН № 79</w:t>
            </w:r>
            <w:r w:rsidRPr="0044144F">
              <w:rPr>
                <w:spacing w:val="-6"/>
              </w:rPr>
              <w:t>–</w:t>
            </w:r>
            <w:r w:rsidRPr="0044144F">
              <w:t xml:space="preserve">02, </w:t>
            </w:r>
            <w:r w:rsidRPr="0044144F">
              <w:rPr>
                <w:lang w:val="en-US"/>
              </w:rPr>
              <w:t>ISO</w:t>
            </w:r>
            <w:r w:rsidRPr="0044144F">
              <w:t xml:space="preserve"> 11270, с учетом положений </w:t>
            </w:r>
          </w:p>
          <w:p w14:paraId="196515E8" w14:textId="6147C32A" w:rsidR="003B66F4" w:rsidRPr="0044144F" w:rsidRDefault="003B66F4" w:rsidP="003B66F4">
            <w:r w:rsidRPr="0044144F">
              <w:rPr>
                <w:lang w:val="en-US"/>
              </w:rPr>
              <w:t>SAE</w:t>
            </w:r>
            <w:r w:rsidRPr="0044144F">
              <w:t xml:space="preserve"> </w:t>
            </w:r>
            <w:r w:rsidRPr="0044144F">
              <w:rPr>
                <w:lang w:val="en-US"/>
              </w:rPr>
              <w:t>J</w:t>
            </w:r>
            <w:r w:rsidRPr="0044144F">
              <w:t xml:space="preserve">3048, </w:t>
            </w:r>
          </w:p>
          <w:p w14:paraId="1CD38E3A" w14:textId="77777777" w:rsidR="003B66F4" w:rsidRPr="0044144F" w:rsidRDefault="003B66F4" w:rsidP="003B66F4">
            <w:r w:rsidRPr="0044144F">
              <w:t>Впервые</w:t>
            </w:r>
          </w:p>
          <w:p w14:paraId="7B041030" w14:textId="77777777" w:rsidR="003B66F4" w:rsidRPr="0044144F" w:rsidRDefault="003B66F4" w:rsidP="003B66F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5EDFD2E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2018</w:t>
            </w:r>
          </w:p>
        </w:tc>
        <w:tc>
          <w:tcPr>
            <w:tcW w:w="1418" w:type="dxa"/>
          </w:tcPr>
          <w:p w14:paraId="7616B9F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20E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60E9BE14" w14:textId="101E12E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022DF4B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B3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7D4E781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098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3266E95" w14:textId="6C1D87C9" w:rsidR="003B66F4" w:rsidRPr="0044144F" w:rsidRDefault="003B66F4" w:rsidP="003B66F4">
            <w:r w:rsidRPr="0044144F">
              <w:t>Интеллектуальные транспортные системы. Автоматическая идентификация транспортного средства и оборудования. Электронная регистрация идентификационных данных транспортных средств. Часть 3: Данные транспортного средства</w:t>
            </w:r>
          </w:p>
        </w:tc>
        <w:tc>
          <w:tcPr>
            <w:tcW w:w="2693" w:type="dxa"/>
          </w:tcPr>
          <w:p w14:paraId="43EF2B1F" w14:textId="77777777" w:rsidR="003B66F4" w:rsidRPr="0044144F" w:rsidRDefault="003B66F4" w:rsidP="003B66F4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на основе ISO 24534</w:t>
            </w:r>
            <w:r w:rsidRPr="0044144F">
              <w:rPr>
                <w:color w:val="000000"/>
              </w:rPr>
              <w:t>–</w:t>
            </w:r>
            <w:r w:rsidRPr="0044144F">
              <w:t>3</w:t>
            </w:r>
          </w:p>
          <w:p w14:paraId="49561CE7" w14:textId="77777777" w:rsidR="003B66F4" w:rsidRPr="0044144F" w:rsidRDefault="003B66F4" w:rsidP="003B66F4">
            <w:r w:rsidRPr="0044144F">
              <w:t>Впервые</w:t>
            </w:r>
          </w:p>
          <w:p w14:paraId="546D4263" w14:textId="77777777" w:rsidR="003B66F4" w:rsidRPr="0044144F" w:rsidRDefault="003B66F4" w:rsidP="003B66F4"/>
        </w:tc>
        <w:tc>
          <w:tcPr>
            <w:tcW w:w="1417" w:type="dxa"/>
          </w:tcPr>
          <w:p w14:paraId="7E98BE41" w14:textId="079F9F31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44C7D234" w14:textId="11AAC30A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EDD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40D7E1D8" w14:textId="7BF1E20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3DA" w14:textId="0978BC93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58A2C8A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AA4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C59388E" w14:textId="0845EA92" w:rsidR="003B66F4" w:rsidRPr="0044144F" w:rsidRDefault="003B66F4" w:rsidP="003B66F4">
            <w:r w:rsidRPr="0044144F">
              <w:t>Интеллектуальные транспортные системы. Автоматическая идентификация транспортного средства и оборудования. Электронная регистрация идентификационных данных транспортных средств. Часть 2: Эксплуатационные требования</w:t>
            </w:r>
          </w:p>
        </w:tc>
        <w:tc>
          <w:tcPr>
            <w:tcW w:w="2693" w:type="dxa"/>
          </w:tcPr>
          <w:p w14:paraId="7D448D85" w14:textId="77777777" w:rsidR="003B66F4" w:rsidRPr="0044144F" w:rsidRDefault="003B66F4" w:rsidP="003B66F4">
            <w:r w:rsidRPr="0044144F">
              <w:t>Разработка ГОСТ Р</w:t>
            </w:r>
          </w:p>
          <w:p w14:paraId="49F62725" w14:textId="77777777" w:rsidR="003B66F4" w:rsidRPr="0044144F" w:rsidRDefault="003B66F4" w:rsidP="003B66F4">
            <w:r w:rsidRPr="0044144F">
              <w:t>на основе ISO 24534–2</w:t>
            </w:r>
          </w:p>
          <w:p w14:paraId="03488BCA" w14:textId="77777777" w:rsidR="003B66F4" w:rsidRPr="0044144F" w:rsidRDefault="003B66F4" w:rsidP="003B66F4">
            <w:r w:rsidRPr="0044144F">
              <w:t>Впервые</w:t>
            </w:r>
          </w:p>
          <w:p w14:paraId="35DB9DC4" w14:textId="77777777" w:rsidR="003B66F4" w:rsidRPr="0044144F" w:rsidRDefault="003B66F4" w:rsidP="003B66F4"/>
        </w:tc>
        <w:tc>
          <w:tcPr>
            <w:tcW w:w="1417" w:type="dxa"/>
          </w:tcPr>
          <w:p w14:paraId="45403D8C" w14:textId="74BC47EA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4C85F96D" w14:textId="3C2539D6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7D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35F0FA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  <w:p w14:paraId="4ABEB51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1A7" w14:textId="50E7B5B5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2FFCF578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E1B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49DE008" w14:textId="6432C442" w:rsidR="003B66F4" w:rsidRPr="0044144F" w:rsidRDefault="003B66F4" w:rsidP="003B66F4">
            <w:r w:rsidRPr="0044144F">
              <w:t>Интеллектуальные транспортные системы. Автоматическая идентификация транспортного средства и оборудования. Электронная регистрация идентификационных данных транспортных средств. Часть 4: Безопасный обмен данными с использованием ассиметричных технологий</w:t>
            </w:r>
          </w:p>
        </w:tc>
        <w:tc>
          <w:tcPr>
            <w:tcW w:w="2693" w:type="dxa"/>
          </w:tcPr>
          <w:p w14:paraId="0A9FFA36" w14:textId="77777777" w:rsidR="003B66F4" w:rsidRPr="0044144F" w:rsidRDefault="003B66F4" w:rsidP="003B66F4">
            <w:r w:rsidRPr="0044144F">
              <w:t>Разработка ГОСТ Р</w:t>
            </w:r>
          </w:p>
          <w:p w14:paraId="364EA21D" w14:textId="77777777" w:rsidR="003B66F4" w:rsidRPr="0044144F" w:rsidRDefault="003B66F4" w:rsidP="003B66F4">
            <w:r w:rsidRPr="0044144F">
              <w:t>на основе ISO 24534–4</w:t>
            </w:r>
          </w:p>
          <w:p w14:paraId="01AE0ABB" w14:textId="77777777" w:rsidR="003B66F4" w:rsidRPr="0044144F" w:rsidRDefault="003B66F4" w:rsidP="003B66F4">
            <w:r w:rsidRPr="0044144F">
              <w:t>Впервые</w:t>
            </w:r>
          </w:p>
          <w:p w14:paraId="37A84DCD" w14:textId="77777777" w:rsidR="003B66F4" w:rsidRPr="0044144F" w:rsidRDefault="003B66F4" w:rsidP="003B66F4"/>
        </w:tc>
        <w:tc>
          <w:tcPr>
            <w:tcW w:w="1417" w:type="dxa"/>
          </w:tcPr>
          <w:p w14:paraId="4EBD8278" w14:textId="34B86E95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57431CFE" w14:textId="4E8C3FB3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C0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406A33E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  <w:p w14:paraId="44BC2F9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C3E" w14:textId="7DB1452E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7D32890E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BB1" w14:textId="7777777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A68EAE9" w14:textId="14B7F6BE" w:rsidR="003B66F4" w:rsidRPr="0044144F" w:rsidRDefault="003B66F4" w:rsidP="003B66F4">
            <w:r w:rsidRPr="0044144F">
              <w:t>Интеллектуальные транспортные системы. Автоматическая идентификация транспортного средства и оборудования. Электронная регистрация идентификационных данных транспортных средств. Часть 5: Безопасный обмен данными с использованием симметричных технологий</w:t>
            </w:r>
          </w:p>
        </w:tc>
        <w:tc>
          <w:tcPr>
            <w:tcW w:w="2693" w:type="dxa"/>
          </w:tcPr>
          <w:p w14:paraId="70818267" w14:textId="77777777" w:rsidR="003B66F4" w:rsidRPr="0044144F" w:rsidRDefault="003B66F4" w:rsidP="003B66F4">
            <w:r w:rsidRPr="0044144F">
              <w:t>Разработка ГОСТ Р</w:t>
            </w:r>
          </w:p>
          <w:p w14:paraId="3374B024" w14:textId="77777777" w:rsidR="003B66F4" w:rsidRPr="0044144F" w:rsidRDefault="003B66F4" w:rsidP="003B66F4">
            <w:r w:rsidRPr="0044144F">
              <w:t>на основе ISO 24534–5</w:t>
            </w:r>
          </w:p>
          <w:p w14:paraId="1E961F56" w14:textId="77777777" w:rsidR="003B66F4" w:rsidRPr="0044144F" w:rsidRDefault="003B66F4" w:rsidP="003B66F4">
            <w:r w:rsidRPr="0044144F">
              <w:t>Впервые</w:t>
            </w:r>
          </w:p>
          <w:p w14:paraId="4608BCAB" w14:textId="77777777" w:rsidR="003B66F4" w:rsidRPr="0044144F" w:rsidRDefault="003B66F4" w:rsidP="003B66F4"/>
        </w:tc>
        <w:tc>
          <w:tcPr>
            <w:tcW w:w="1417" w:type="dxa"/>
          </w:tcPr>
          <w:p w14:paraId="583AC5A9" w14:textId="53B01C70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61BDC08E" w14:textId="7B72453A" w:rsidR="003B66F4" w:rsidRPr="0044144F" w:rsidRDefault="003B66F4" w:rsidP="003B66F4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404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7E023B2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  <w:p w14:paraId="4790F17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0899" w14:textId="36A58332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6CF10451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E1E0" w14:textId="01E07EE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7E71BDA" w14:textId="12C15A02" w:rsidR="003B66F4" w:rsidRPr="0044144F" w:rsidRDefault="003B66F4" w:rsidP="003B66F4">
            <w:r w:rsidRPr="0044144F">
              <w:t>Автомобильные транспортные средства. Сетевое взаимодействие транспортных средств c объектами инфраструктуры (V2I). Общие технические требования и методы испытаний</w:t>
            </w:r>
          </w:p>
        </w:tc>
        <w:tc>
          <w:tcPr>
            <w:tcW w:w="2693" w:type="dxa"/>
          </w:tcPr>
          <w:p w14:paraId="68244CFD" w14:textId="77777777" w:rsidR="003B66F4" w:rsidRPr="0044144F" w:rsidRDefault="003B66F4" w:rsidP="003B66F4">
            <w:r w:rsidRPr="0044144F">
              <w:t>Разработка ГОСТ Р</w:t>
            </w:r>
          </w:p>
          <w:p w14:paraId="53AA7B19" w14:textId="77777777" w:rsidR="003B66F4" w:rsidRPr="0044144F" w:rsidRDefault="003B66F4" w:rsidP="003B66F4">
            <w:r w:rsidRPr="0044144F">
              <w:t xml:space="preserve">на основе </w:t>
            </w:r>
          </w:p>
          <w:p w14:paraId="4E414B38" w14:textId="77777777" w:rsidR="003B66F4" w:rsidRPr="0044144F" w:rsidRDefault="003B66F4" w:rsidP="003B66F4">
            <w:pPr>
              <w:rPr>
                <w:color w:val="000000"/>
                <w:spacing w:val="-4"/>
              </w:rPr>
            </w:pPr>
            <w:r w:rsidRPr="0044144F">
              <w:rPr>
                <w:color w:val="000000"/>
                <w:spacing w:val="-4"/>
              </w:rPr>
              <w:t>ISO/TS 19091</w:t>
            </w:r>
          </w:p>
          <w:p w14:paraId="39EF74B7" w14:textId="77777777" w:rsidR="003B66F4" w:rsidRPr="0044144F" w:rsidRDefault="003B66F4" w:rsidP="003B66F4">
            <w:r w:rsidRPr="0044144F">
              <w:t>Впервые</w:t>
            </w:r>
          </w:p>
          <w:p w14:paraId="325D745C" w14:textId="77777777" w:rsidR="003B66F4" w:rsidRPr="0044144F" w:rsidRDefault="003B66F4" w:rsidP="003B66F4"/>
        </w:tc>
        <w:tc>
          <w:tcPr>
            <w:tcW w:w="1417" w:type="dxa"/>
          </w:tcPr>
          <w:p w14:paraId="4645CC22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7EB4FE9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A6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FCFD53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  <w:p w14:paraId="1334602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E45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AAAB63F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542" w14:textId="76A5374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A7F3F14" w14:textId="054C2C0E" w:rsidR="003B66F4" w:rsidRPr="0044144F" w:rsidRDefault="003B66F4" w:rsidP="003B66F4">
            <w:r w:rsidRPr="0044144F">
              <w:t>Автомобильные транспортные средства. Требования к обеспечению защиты транспортных средств с высокой степенью автоматизации управления от несанкционированного вмешательства в управление (кибербезопасность)</w:t>
            </w:r>
          </w:p>
        </w:tc>
        <w:tc>
          <w:tcPr>
            <w:tcW w:w="2693" w:type="dxa"/>
          </w:tcPr>
          <w:p w14:paraId="2EA3D4C2" w14:textId="77777777" w:rsidR="003B66F4" w:rsidRPr="0044144F" w:rsidRDefault="003B66F4" w:rsidP="003B66F4">
            <w:r w:rsidRPr="0044144F">
              <w:t>Разработка ГОСТ Р</w:t>
            </w:r>
          </w:p>
          <w:p w14:paraId="5E25DEEE" w14:textId="77777777" w:rsidR="003B66F4" w:rsidRPr="0044144F" w:rsidRDefault="003B66F4" w:rsidP="003B66F4">
            <w:r w:rsidRPr="0044144F">
              <w:t>на основе</w:t>
            </w:r>
          </w:p>
          <w:p w14:paraId="35A912D7" w14:textId="4F8CE8D3" w:rsidR="003B66F4" w:rsidRPr="0044144F" w:rsidRDefault="003B66F4" w:rsidP="003B66F4">
            <w:r w:rsidRPr="0044144F">
              <w:rPr>
                <w:lang w:val="en-US"/>
              </w:rPr>
              <w:t>ISO</w:t>
            </w:r>
            <w:r w:rsidRPr="0044144F">
              <w:t>/</w:t>
            </w:r>
            <w:r w:rsidRPr="0044144F">
              <w:rPr>
                <w:lang w:val="en-US"/>
              </w:rPr>
              <w:t>TR</w:t>
            </w:r>
            <w:r w:rsidRPr="0044144F">
              <w:t xml:space="preserve"> 12859, с учетом положений </w:t>
            </w:r>
            <w:r w:rsidRPr="0044144F">
              <w:rPr>
                <w:lang w:val="en-US"/>
              </w:rPr>
              <w:t>SAE</w:t>
            </w:r>
            <w:r w:rsidRPr="0044144F">
              <w:t xml:space="preserve"> </w:t>
            </w:r>
            <w:r w:rsidRPr="0044144F">
              <w:rPr>
                <w:lang w:val="en-US"/>
              </w:rPr>
              <w:t>J</w:t>
            </w:r>
            <w:r w:rsidRPr="0044144F">
              <w:t>3061</w:t>
            </w:r>
            <w:r w:rsidRPr="0044144F">
              <w:rPr>
                <w:lang w:val="en-US"/>
              </w:rPr>
              <w:t>A</w:t>
            </w:r>
          </w:p>
          <w:p w14:paraId="32448637" w14:textId="77777777" w:rsidR="003B66F4" w:rsidRPr="0044144F" w:rsidRDefault="003B66F4" w:rsidP="003B66F4">
            <w:r w:rsidRPr="0044144F">
              <w:t>Впервые</w:t>
            </w:r>
          </w:p>
          <w:p w14:paraId="09DDCA18" w14:textId="77777777" w:rsidR="003B66F4" w:rsidRPr="0044144F" w:rsidRDefault="003B66F4" w:rsidP="003B66F4"/>
        </w:tc>
        <w:tc>
          <w:tcPr>
            <w:tcW w:w="1417" w:type="dxa"/>
          </w:tcPr>
          <w:p w14:paraId="1C9EB39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F5C7C87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44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60A412D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  <w:p w14:paraId="4273361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28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3C352F3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5573" w14:textId="3B461D3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18D1363" w14:textId="710EBA78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Общие положения</w:t>
            </w:r>
          </w:p>
        </w:tc>
        <w:tc>
          <w:tcPr>
            <w:tcW w:w="2693" w:type="dxa"/>
            <w:shd w:val="clear" w:color="auto" w:fill="FFFFFF"/>
          </w:tcPr>
          <w:p w14:paraId="4081DC6F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50F266E4" w14:textId="77777777" w:rsidR="003B66F4" w:rsidRPr="0044144F" w:rsidRDefault="003B66F4" w:rsidP="003B66F4">
            <w:r w:rsidRPr="0044144F">
              <w:t>ГОСТ Р 56048</w:t>
            </w:r>
            <w:r w:rsidRPr="0044144F">
              <w:rPr>
                <w:color w:val="000000"/>
              </w:rPr>
              <w:t>–</w:t>
            </w:r>
            <w:r w:rsidRPr="0044144F">
              <w:t>2014</w:t>
            </w:r>
          </w:p>
          <w:p w14:paraId="7C2DAB68" w14:textId="2A11E912" w:rsidR="003B66F4" w:rsidRPr="0044144F" w:rsidRDefault="003B66F4" w:rsidP="003B66F4"/>
        </w:tc>
        <w:tc>
          <w:tcPr>
            <w:tcW w:w="1417" w:type="dxa"/>
          </w:tcPr>
          <w:p w14:paraId="7F15AAF1" w14:textId="7EE1569F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7D4BCA9F" w14:textId="25C51C88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554" w14:textId="375A36D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2F" w14:textId="038ECFA2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617F412F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6CBF" w14:textId="0BDBCE6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273D752" w14:textId="50E6FD4A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Термины и определения</w:t>
            </w:r>
          </w:p>
        </w:tc>
        <w:tc>
          <w:tcPr>
            <w:tcW w:w="2693" w:type="dxa"/>
          </w:tcPr>
          <w:p w14:paraId="2839F32E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5232EF85" w14:textId="77777777" w:rsidR="003B66F4" w:rsidRPr="0044144F" w:rsidRDefault="003B66F4" w:rsidP="003B66F4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ГОСТ Р 56083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lang w:eastAsia="en-US"/>
              </w:rPr>
              <w:t>2014</w:t>
            </w:r>
          </w:p>
          <w:p w14:paraId="7118346F" w14:textId="6C320831" w:rsidR="003B66F4" w:rsidRPr="0044144F" w:rsidRDefault="003B66F4" w:rsidP="003B66F4"/>
        </w:tc>
        <w:tc>
          <w:tcPr>
            <w:tcW w:w="1417" w:type="dxa"/>
          </w:tcPr>
          <w:p w14:paraId="48A089C0" w14:textId="4968F974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1D1554E" w14:textId="5B36B45A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0E8" w14:textId="1AF631FE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0BD" w14:textId="4F296C61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B643F8F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EB9" w14:textId="0A891B56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C111A9D" w14:textId="1D9973D9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</w:t>
            </w:r>
          </w:p>
        </w:tc>
        <w:tc>
          <w:tcPr>
            <w:tcW w:w="2693" w:type="dxa"/>
            <w:shd w:val="clear" w:color="auto" w:fill="FFFFFF"/>
          </w:tcPr>
          <w:p w14:paraId="43FE3179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09BCB52B" w14:textId="77777777" w:rsidR="003B66F4" w:rsidRPr="0044144F" w:rsidRDefault="003B66F4" w:rsidP="003B66F4">
            <w:r w:rsidRPr="0044144F">
              <w:t>ГОСТ 33464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1736D919" w14:textId="311BC9F7" w:rsidR="003B66F4" w:rsidRPr="0044144F" w:rsidRDefault="003B66F4" w:rsidP="003B66F4"/>
        </w:tc>
        <w:tc>
          <w:tcPr>
            <w:tcW w:w="1417" w:type="dxa"/>
          </w:tcPr>
          <w:p w14:paraId="2E334250" w14:textId="6855A438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7F83D3AC" w14:textId="3889E42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ACD" w14:textId="71E8A1FB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B47" w14:textId="0E05FD90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F20F4F9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401E" w14:textId="48EA594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5BCBA4E" w14:textId="16DD3D01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</w:t>
            </w:r>
          </w:p>
        </w:tc>
        <w:tc>
          <w:tcPr>
            <w:tcW w:w="2693" w:type="dxa"/>
            <w:shd w:val="clear" w:color="auto" w:fill="FFFFFF"/>
          </w:tcPr>
          <w:p w14:paraId="31C1D7F2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7486227F" w14:textId="77777777" w:rsidR="003B66F4" w:rsidRPr="0044144F" w:rsidRDefault="003B66F4" w:rsidP="003B66F4">
            <w:r w:rsidRPr="0044144F">
              <w:t>ГОСТ 33465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74442277" w14:textId="77777777" w:rsidR="003B66F4" w:rsidRPr="0044144F" w:rsidRDefault="003B66F4" w:rsidP="003B66F4"/>
        </w:tc>
        <w:tc>
          <w:tcPr>
            <w:tcW w:w="1417" w:type="dxa"/>
          </w:tcPr>
          <w:p w14:paraId="74EB3127" w14:textId="3893B8A1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7DC9A42B" w14:textId="161EC811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154" w14:textId="26346D71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928" w14:textId="4DF79E66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44B1B8F0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4D4" w14:textId="616FEAFB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F48D00C" w14:textId="0A18416E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</w:t>
            </w:r>
          </w:p>
        </w:tc>
        <w:tc>
          <w:tcPr>
            <w:tcW w:w="2693" w:type="dxa"/>
            <w:shd w:val="clear" w:color="auto" w:fill="FFFFFF"/>
          </w:tcPr>
          <w:p w14:paraId="2A149F4C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742FFE1F" w14:textId="77777777" w:rsidR="003B66F4" w:rsidRPr="0044144F" w:rsidRDefault="003B66F4" w:rsidP="003B66F4">
            <w:r w:rsidRPr="0044144F">
              <w:t>ГОСТ 33466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67623DB0" w14:textId="27A03FCC" w:rsidR="003B66F4" w:rsidRPr="0044144F" w:rsidRDefault="003B66F4" w:rsidP="003B66F4"/>
        </w:tc>
        <w:tc>
          <w:tcPr>
            <w:tcW w:w="1417" w:type="dxa"/>
          </w:tcPr>
          <w:p w14:paraId="3EE58744" w14:textId="5E8A8FB9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6831EFD" w14:textId="04B8A598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6DF" w14:textId="4457511B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43C" w14:textId="4E9797FE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61AFF8F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C89" w14:textId="1D96987F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54D184C" w14:textId="3D4B61CC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Методы функционального тестирования устройства/системы вызова экстренных оперативных служб и протоколов передачи данных</w:t>
            </w:r>
          </w:p>
        </w:tc>
        <w:tc>
          <w:tcPr>
            <w:tcW w:w="2693" w:type="dxa"/>
            <w:shd w:val="clear" w:color="auto" w:fill="FFFFFF"/>
          </w:tcPr>
          <w:p w14:paraId="1818706D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7C9DC702" w14:textId="77777777" w:rsidR="003B66F4" w:rsidRPr="0044144F" w:rsidRDefault="003B66F4" w:rsidP="003B66F4">
            <w:r w:rsidRPr="0044144F">
              <w:t>ГОСТ 33467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49A9DBBF" w14:textId="070F2614" w:rsidR="003B66F4" w:rsidRPr="0044144F" w:rsidRDefault="003B66F4" w:rsidP="003B66F4"/>
        </w:tc>
        <w:tc>
          <w:tcPr>
            <w:tcW w:w="1417" w:type="dxa"/>
          </w:tcPr>
          <w:p w14:paraId="14601AD0" w14:textId="06EAC0D8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45F14AAB" w14:textId="76F4E5B9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94C" w14:textId="64CF5678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704" w14:textId="169A1966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7E925B5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529" w14:textId="3564F68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5FEA9F7" w14:textId="71E81566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к качеству громкоговорящей связи в кабине транспортного средства</w:t>
            </w:r>
          </w:p>
        </w:tc>
        <w:tc>
          <w:tcPr>
            <w:tcW w:w="2693" w:type="dxa"/>
            <w:shd w:val="clear" w:color="auto" w:fill="FFFFFF"/>
          </w:tcPr>
          <w:p w14:paraId="61211C1B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4E40291A" w14:textId="77777777" w:rsidR="003B66F4" w:rsidRPr="0044144F" w:rsidRDefault="003B66F4" w:rsidP="003B66F4">
            <w:r w:rsidRPr="0044144F">
              <w:t>ГОСТ 33468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05CB3AEE" w14:textId="174B86D8" w:rsidR="003B66F4" w:rsidRPr="0044144F" w:rsidRDefault="003B66F4" w:rsidP="003B66F4"/>
        </w:tc>
        <w:tc>
          <w:tcPr>
            <w:tcW w:w="1417" w:type="dxa"/>
          </w:tcPr>
          <w:p w14:paraId="60A079E7" w14:textId="585700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7716AAA" w14:textId="1CB9A9C1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3C6" w14:textId="01351563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641" w14:textId="1BA38ACA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085EC505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592" w14:textId="7D52BAA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71895F5" w14:textId="5E4C73BC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</w:t>
            </w:r>
          </w:p>
        </w:tc>
        <w:tc>
          <w:tcPr>
            <w:tcW w:w="2693" w:type="dxa"/>
            <w:shd w:val="clear" w:color="auto" w:fill="FFFFFF"/>
          </w:tcPr>
          <w:p w14:paraId="450D8680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32EDC03B" w14:textId="77777777" w:rsidR="003B66F4" w:rsidRPr="0044144F" w:rsidRDefault="003B66F4" w:rsidP="003B66F4">
            <w:r w:rsidRPr="0044144F">
              <w:t>ГОСТ 33469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353DC2A1" w14:textId="7C23D3B7" w:rsidR="003B66F4" w:rsidRPr="0044144F" w:rsidRDefault="003B66F4" w:rsidP="003B66F4"/>
        </w:tc>
        <w:tc>
          <w:tcPr>
            <w:tcW w:w="1417" w:type="dxa"/>
          </w:tcPr>
          <w:p w14:paraId="1D60602D" w14:textId="0E00BF33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15564EFB" w14:textId="4DB3B250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23D" w14:textId="782AEC56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AB3" w14:textId="2EDABF4D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42BE9AA4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E4F" w14:textId="69CFDDE1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AD6D30F" w14:textId="0EFF2ABA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</w:t>
            </w:r>
          </w:p>
        </w:tc>
        <w:tc>
          <w:tcPr>
            <w:tcW w:w="2693" w:type="dxa"/>
            <w:shd w:val="clear" w:color="auto" w:fill="FFFFFF"/>
          </w:tcPr>
          <w:p w14:paraId="6B043130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1ADFFCEB" w14:textId="77777777" w:rsidR="003B66F4" w:rsidRPr="0044144F" w:rsidRDefault="003B66F4" w:rsidP="003B66F4">
            <w:r w:rsidRPr="0044144F">
              <w:t>ГОСТ 33470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5E6BAF6E" w14:textId="57827CE2" w:rsidR="003B66F4" w:rsidRPr="0044144F" w:rsidRDefault="003B66F4" w:rsidP="003B66F4"/>
        </w:tc>
        <w:tc>
          <w:tcPr>
            <w:tcW w:w="1417" w:type="dxa"/>
          </w:tcPr>
          <w:p w14:paraId="6435E5A7" w14:textId="580BE1B6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2B81795" w14:textId="5ADEF83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F6C" w14:textId="21B99512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717" w14:textId="6E05B7F2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F3793A3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1ED" w14:textId="667FDD93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2869D67" w14:textId="12069940" w:rsidR="003B66F4" w:rsidRPr="0044144F" w:rsidRDefault="003B66F4" w:rsidP="003B66F4">
            <w:r w:rsidRPr="0044144F">
              <w:t>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</w:t>
            </w:r>
          </w:p>
        </w:tc>
        <w:tc>
          <w:tcPr>
            <w:tcW w:w="2693" w:type="dxa"/>
            <w:shd w:val="clear" w:color="auto" w:fill="FFFFFF"/>
          </w:tcPr>
          <w:p w14:paraId="0919F86B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445BCD01" w14:textId="77777777" w:rsidR="003B66F4" w:rsidRPr="0044144F" w:rsidRDefault="003B66F4" w:rsidP="003B66F4">
            <w:r w:rsidRPr="0044144F">
              <w:t>ГОСТ 33471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41515F72" w14:textId="31FA37F8" w:rsidR="003B66F4" w:rsidRPr="0044144F" w:rsidRDefault="003B66F4" w:rsidP="003B66F4"/>
        </w:tc>
        <w:tc>
          <w:tcPr>
            <w:tcW w:w="1417" w:type="dxa"/>
          </w:tcPr>
          <w:p w14:paraId="69C768E3" w14:textId="78FF800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220FA974" w14:textId="7CDF91C3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A93" w14:textId="67988C1C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586" w14:textId="01237454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21B3BF1A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4E65" w14:textId="52642C43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10B5168" w14:textId="44C074D5" w:rsidR="003B66F4" w:rsidRPr="0044144F" w:rsidRDefault="003B66F4" w:rsidP="003B66F4">
            <w:r w:rsidRPr="0044144F">
              <w:t>Глобальная навигационная спутниковая система. Аппаратура спутниковой навигации для оснащения колесных транспортных средств категорий М и N. Общие технические требования</w:t>
            </w:r>
          </w:p>
        </w:tc>
        <w:tc>
          <w:tcPr>
            <w:tcW w:w="2693" w:type="dxa"/>
            <w:shd w:val="clear" w:color="auto" w:fill="FFFFFF"/>
          </w:tcPr>
          <w:p w14:paraId="20BBE1B1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62CDF593" w14:textId="77777777" w:rsidR="003B66F4" w:rsidRPr="0044144F" w:rsidRDefault="003B66F4" w:rsidP="003B66F4">
            <w:r w:rsidRPr="0044144F">
              <w:t>ГОСТ 33472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1A3EDF05" w14:textId="16DE2225" w:rsidR="003B66F4" w:rsidRPr="0044144F" w:rsidRDefault="003B66F4" w:rsidP="003B66F4"/>
        </w:tc>
        <w:tc>
          <w:tcPr>
            <w:tcW w:w="1417" w:type="dxa"/>
          </w:tcPr>
          <w:p w14:paraId="78FE8D4B" w14:textId="14CE77A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87F6537" w14:textId="4FD10780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945" w14:textId="6243ED5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12F" w14:textId="4598AFAC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306B9421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2E4" w14:textId="6802FAB4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1051604" w14:textId="4120A9EF" w:rsidR="003B66F4" w:rsidRPr="0044144F" w:rsidRDefault="003B66F4" w:rsidP="003B66F4">
            <w:r w:rsidRPr="0044144F">
              <w:t>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</w:t>
            </w:r>
          </w:p>
        </w:tc>
        <w:tc>
          <w:tcPr>
            <w:tcW w:w="2693" w:type="dxa"/>
          </w:tcPr>
          <w:p w14:paraId="05194023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34BE265A" w14:textId="77777777" w:rsidR="003B66F4" w:rsidRPr="0044144F" w:rsidRDefault="003B66F4" w:rsidP="003B66F4">
            <w:pPr>
              <w:rPr>
                <w:rStyle w:val="alt-edited"/>
                <w:shd w:val="clear" w:color="auto" w:fill="FFFFFF"/>
                <w:lang w:eastAsia="en-US"/>
              </w:rPr>
            </w:pPr>
            <w:r w:rsidRPr="0044144F">
              <w:rPr>
                <w:rStyle w:val="alt-edited"/>
                <w:shd w:val="clear" w:color="auto" w:fill="FFFFFF"/>
                <w:lang w:eastAsia="en-US"/>
              </w:rPr>
              <w:t>ГОСТ 33473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rStyle w:val="alt-edited"/>
                <w:shd w:val="clear" w:color="auto" w:fill="FFFFFF"/>
                <w:lang w:eastAsia="en-US"/>
              </w:rPr>
              <w:t>2015</w:t>
            </w:r>
          </w:p>
          <w:p w14:paraId="1B2A7258" w14:textId="2565E20C" w:rsidR="003B66F4" w:rsidRPr="0044144F" w:rsidRDefault="003B66F4" w:rsidP="003B66F4"/>
        </w:tc>
        <w:tc>
          <w:tcPr>
            <w:tcW w:w="1417" w:type="dxa"/>
          </w:tcPr>
          <w:p w14:paraId="46715A1B" w14:textId="639C7262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59AAA3C" w14:textId="03DCFC36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CE8" w14:textId="62F4A39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119" w14:textId="33CFF814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30728846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A3F" w14:textId="5558A89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5065381" w14:textId="4D85F09F" w:rsidR="003B66F4" w:rsidRPr="0044144F" w:rsidRDefault="003B66F4" w:rsidP="003B66F4">
            <w:r w:rsidRPr="0044144F">
              <w:t>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электробезопасности, климатическим и механическим воздействиям</w:t>
            </w:r>
          </w:p>
        </w:tc>
        <w:tc>
          <w:tcPr>
            <w:tcW w:w="2693" w:type="dxa"/>
            <w:shd w:val="clear" w:color="auto" w:fill="FFFFFF"/>
          </w:tcPr>
          <w:p w14:paraId="71FF14F2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61D379E1" w14:textId="77777777" w:rsidR="003B66F4" w:rsidRPr="0044144F" w:rsidRDefault="003B66F4" w:rsidP="003B66F4">
            <w:r w:rsidRPr="0044144F">
              <w:t>ГОСТ 33474</w:t>
            </w:r>
            <w:r w:rsidRPr="0044144F">
              <w:rPr>
                <w:color w:val="000000"/>
              </w:rPr>
              <w:t>–</w:t>
            </w:r>
            <w:r w:rsidRPr="0044144F">
              <w:t>2015</w:t>
            </w:r>
          </w:p>
          <w:p w14:paraId="1EBE5601" w14:textId="299F4A57" w:rsidR="003B66F4" w:rsidRPr="0044144F" w:rsidRDefault="003B66F4" w:rsidP="003B66F4"/>
        </w:tc>
        <w:tc>
          <w:tcPr>
            <w:tcW w:w="1417" w:type="dxa"/>
          </w:tcPr>
          <w:p w14:paraId="06F62B8D" w14:textId="73CBF31F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2CF162C4" w14:textId="723AE4A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8ED" w14:textId="3DE32C8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020" w14:textId="152A53C6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5E57BE97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4E4" w14:textId="4548F44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347FA0E" w14:textId="77777777" w:rsidR="003B66F4" w:rsidRPr="0044144F" w:rsidRDefault="003B66F4" w:rsidP="003B66F4">
            <w:r w:rsidRPr="0044144F">
              <w:t>Глобальная навигационная спутниковая система. Информационная поддержка навигационной аппаратуры потребителей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09BCA" w14:textId="77777777" w:rsidR="003B66F4" w:rsidRPr="0044144F" w:rsidRDefault="003B66F4" w:rsidP="003B66F4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 xml:space="preserve">Разработка ГОСТ </w:t>
            </w:r>
            <w:r w:rsidRPr="0044144F">
              <w:t xml:space="preserve"> </w:t>
            </w:r>
            <w:r w:rsidRPr="0044144F">
              <w:rPr>
                <w:lang w:eastAsia="en-US"/>
              </w:rPr>
              <w:t>Впервые</w:t>
            </w:r>
          </w:p>
          <w:p w14:paraId="6E7570C4" w14:textId="77777777" w:rsidR="003B66F4" w:rsidRPr="0044144F" w:rsidRDefault="003B66F4" w:rsidP="003B66F4"/>
        </w:tc>
        <w:tc>
          <w:tcPr>
            <w:tcW w:w="1417" w:type="dxa"/>
          </w:tcPr>
          <w:p w14:paraId="2A740DFC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41493CE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19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4C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45424B4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B2A5" w14:textId="1AD0744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27732B2" w14:textId="02E95316" w:rsidR="003B66F4" w:rsidRPr="0044144F" w:rsidRDefault="003B66F4" w:rsidP="003B66F4">
            <w:r w:rsidRPr="0044144F">
              <w:t>Комплексная система унифицированной бортовой аппаратуры ГЛОНАСС. Многофункциональное бортовое устройство. Общие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F75D1" w14:textId="77777777" w:rsidR="003B66F4" w:rsidRPr="0044144F" w:rsidRDefault="003B66F4" w:rsidP="003B66F4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Разработка ГОСТ Впервые</w:t>
            </w:r>
          </w:p>
          <w:p w14:paraId="01E091F9" w14:textId="1476F949" w:rsidR="003B66F4" w:rsidRPr="0044144F" w:rsidRDefault="003B66F4" w:rsidP="003B66F4"/>
        </w:tc>
        <w:tc>
          <w:tcPr>
            <w:tcW w:w="1417" w:type="dxa"/>
          </w:tcPr>
          <w:p w14:paraId="1F4CBB3D" w14:textId="2B6E8699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DB7D0B7" w14:textId="4A2E78B8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27E" w14:textId="4F2FFDA0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468" w14:textId="1240E5C3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BFBAF4E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3B85" w14:textId="4A09A6E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B393150" w14:textId="78041301" w:rsidR="003B66F4" w:rsidRPr="0044144F" w:rsidRDefault="003B66F4" w:rsidP="003B66F4">
            <w:r w:rsidRPr="0044144F">
              <w:t>Комплексная система унифицированной бортовой аппаратуры ГЛОНАСС. Многофункциональное бортовое устройство. Методы функционального тестирования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D3BC" w14:textId="77777777" w:rsidR="003B66F4" w:rsidRPr="0044144F" w:rsidRDefault="003B66F4" w:rsidP="003B66F4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Разработка ГОСТ</w:t>
            </w:r>
            <w:r w:rsidRPr="0044144F">
              <w:t xml:space="preserve"> </w:t>
            </w:r>
            <w:r w:rsidRPr="0044144F">
              <w:rPr>
                <w:lang w:eastAsia="en-US"/>
              </w:rPr>
              <w:t>Впервые</w:t>
            </w:r>
          </w:p>
          <w:p w14:paraId="7C25954A" w14:textId="77525E19" w:rsidR="003B66F4" w:rsidRPr="0044144F" w:rsidRDefault="003B66F4" w:rsidP="003B66F4"/>
        </w:tc>
        <w:tc>
          <w:tcPr>
            <w:tcW w:w="1417" w:type="dxa"/>
          </w:tcPr>
          <w:p w14:paraId="48DD1FCF" w14:textId="7DF3AFB4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661A1FA3" w14:textId="08A883FB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F72" w14:textId="7F21C102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C3A" w14:textId="6EB5E07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7F8A3068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95E" w14:textId="6F53CC7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5A5552C" w14:textId="27C477E1" w:rsidR="003B66F4" w:rsidRPr="0044144F" w:rsidRDefault="003B66F4" w:rsidP="003B66F4">
            <w:r w:rsidRPr="0044144F">
              <w:t>Комплексная система унифицированной бортовой аппаратуры ГЛОНАСС. Многофункциональное бортовое устройство. Протоколы обмена данными. Базовая версия 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462A" w14:textId="77777777" w:rsidR="003B66F4" w:rsidRPr="0044144F" w:rsidRDefault="003B66F4" w:rsidP="003B66F4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 xml:space="preserve">Разработка ГОСТ </w:t>
            </w:r>
            <w:r w:rsidRPr="0044144F">
              <w:t xml:space="preserve"> </w:t>
            </w:r>
            <w:r w:rsidRPr="0044144F">
              <w:rPr>
                <w:lang w:eastAsia="en-US"/>
              </w:rPr>
              <w:t>Впервые</w:t>
            </w:r>
          </w:p>
          <w:p w14:paraId="72C153A5" w14:textId="15ECE1D2" w:rsidR="003B66F4" w:rsidRPr="0044144F" w:rsidRDefault="003B66F4" w:rsidP="003B66F4"/>
        </w:tc>
        <w:tc>
          <w:tcPr>
            <w:tcW w:w="1417" w:type="dxa"/>
          </w:tcPr>
          <w:p w14:paraId="7DB2D8E6" w14:textId="354EB340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137E86A" w14:textId="273F7F5C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3E5" w14:textId="4CF65A6B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33.020/29.1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CC7" w14:textId="2D22E901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1479273B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346" w14:textId="7CD8036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640B126" w14:textId="77777777" w:rsidR="003B66F4" w:rsidRPr="0044144F" w:rsidRDefault="003B66F4" w:rsidP="003B66F4">
            <w:r w:rsidRPr="0044144F">
              <w:t>Автомобильные транспортные средства. Системы автоматизации вождения. Классификация и определения</w:t>
            </w:r>
          </w:p>
          <w:p w14:paraId="2AD8EE26" w14:textId="77777777" w:rsidR="003B66F4" w:rsidRPr="0044144F" w:rsidRDefault="003B66F4" w:rsidP="003B66F4"/>
        </w:tc>
        <w:tc>
          <w:tcPr>
            <w:tcW w:w="2693" w:type="dxa"/>
          </w:tcPr>
          <w:p w14:paraId="5F34FEA5" w14:textId="77777777" w:rsidR="003B66F4" w:rsidRPr="0044144F" w:rsidRDefault="003B66F4" w:rsidP="003B66F4">
            <w:r w:rsidRPr="0044144F">
              <w:t>Разработка ГОСТ Р</w:t>
            </w:r>
          </w:p>
          <w:p w14:paraId="0F19EDCA" w14:textId="40FD107F" w:rsidR="003B66F4" w:rsidRPr="0044144F" w:rsidRDefault="003B66F4" w:rsidP="003B66F4">
            <w:r w:rsidRPr="0044144F">
              <w:t>с учетом положений SAE J3016</w:t>
            </w:r>
          </w:p>
          <w:p w14:paraId="70C41CCC" w14:textId="77777777" w:rsidR="003B66F4" w:rsidRPr="0044144F" w:rsidRDefault="003B66F4" w:rsidP="003B66F4">
            <w:r w:rsidRPr="0044144F">
              <w:t>Впервые</w:t>
            </w:r>
          </w:p>
          <w:p w14:paraId="2E91A3B7" w14:textId="77777777" w:rsidR="003B66F4" w:rsidRPr="0044144F" w:rsidRDefault="003B66F4" w:rsidP="003B66F4"/>
        </w:tc>
        <w:tc>
          <w:tcPr>
            <w:tcW w:w="1417" w:type="dxa"/>
          </w:tcPr>
          <w:p w14:paraId="244262A6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21CF3281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B2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09D83605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D4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5432ED4D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ACE" w14:textId="0607E209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7CBFAD6" w14:textId="77777777" w:rsidR="003B66F4" w:rsidRPr="0044144F" w:rsidRDefault="003B66F4" w:rsidP="003B66F4">
            <w:r w:rsidRPr="0044144F">
              <w:t>Автомобильные транспортные средства. Системы автоматизированного управления. Общие принципы проектирования</w:t>
            </w:r>
          </w:p>
        </w:tc>
        <w:tc>
          <w:tcPr>
            <w:tcW w:w="2693" w:type="dxa"/>
          </w:tcPr>
          <w:p w14:paraId="3762877C" w14:textId="77777777" w:rsidR="003B66F4" w:rsidRPr="0044144F" w:rsidRDefault="003B66F4" w:rsidP="003B66F4">
            <w:r w:rsidRPr="0044144F">
              <w:t>Разработка ГОСТ Р</w:t>
            </w:r>
          </w:p>
          <w:p w14:paraId="59F46C2C" w14:textId="77777777" w:rsidR="003B66F4" w:rsidRPr="0044144F" w:rsidRDefault="003B66F4" w:rsidP="003B66F4">
            <w:r w:rsidRPr="0044144F">
              <w:t>Впервые</w:t>
            </w:r>
          </w:p>
          <w:p w14:paraId="10E6C2CE" w14:textId="77777777" w:rsidR="003B66F4" w:rsidRPr="0044144F" w:rsidRDefault="003B66F4" w:rsidP="003B66F4"/>
        </w:tc>
        <w:tc>
          <w:tcPr>
            <w:tcW w:w="1417" w:type="dxa"/>
          </w:tcPr>
          <w:p w14:paraId="7FCC251C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55B89FED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19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68668C2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D0A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6248DB3A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296E" w14:textId="777735B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7052380" w14:textId="1787EBDA" w:rsidR="003B66F4" w:rsidRPr="0044144F" w:rsidRDefault="003B66F4" w:rsidP="003B66F4">
            <w:r w:rsidRPr="0044144F">
              <w:t>Автомобильные транспортные средства. Бортовые системы помощи водителю. Общие технические требования к компонентам и методы испытаний</w:t>
            </w:r>
          </w:p>
        </w:tc>
        <w:tc>
          <w:tcPr>
            <w:tcW w:w="2693" w:type="dxa"/>
          </w:tcPr>
          <w:p w14:paraId="6B2FA45D" w14:textId="77777777" w:rsidR="003B66F4" w:rsidRPr="0044144F" w:rsidRDefault="003B66F4" w:rsidP="003B66F4">
            <w:r w:rsidRPr="0044144F">
              <w:t>Разработка ГОСТ Р</w:t>
            </w:r>
          </w:p>
          <w:p w14:paraId="1DC16CD6" w14:textId="77777777" w:rsidR="003B66F4" w:rsidRPr="0044144F" w:rsidRDefault="003B66F4" w:rsidP="003B66F4">
            <w:r w:rsidRPr="0044144F">
              <w:t>Впервые</w:t>
            </w:r>
          </w:p>
          <w:p w14:paraId="20791AB2" w14:textId="77777777" w:rsidR="003B66F4" w:rsidRPr="0044144F" w:rsidRDefault="003B66F4" w:rsidP="003B66F4"/>
        </w:tc>
        <w:tc>
          <w:tcPr>
            <w:tcW w:w="1417" w:type="dxa"/>
          </w:tcPr>
          <w:p w14:paraId="6101E70B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21097CAC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6A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2339DEE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209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38A4E71D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C84" w14:textId="33552532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D96133B" w14:textId="77777777" w:rsidR="003B66F4" w:rsidRPr="0044144F" w:rsidRDefault="003B66F4" w:rsidP="003B66F4">
            <w:r w:rsidRPr="0044144F">
              <w:t>Автомобильные транспортные средства. Радары. Общие технические требования и методы испытаний</w:t>
            </w:r>
          </w:p>
          <w:p w14:paraId="316CAFE0" w14:textId="77777777" w:rsidR="003B66F4" w:rsidRPr="0044144F" w:rsidRDefault="003B66F4" w:rsidP="003B66F4"/>
        </w:tc>
        <w:tc>
          <w:tcPr>
            <w:tcW w:w="2693" w:type="dxa"/>
          </w:tcPr>
          <w:p w14:paraId="31A3FE84" w14:textId="77777777" w:rsidR="003B66F4" w:rsidRPr="0044144F" w:rsidRDefault="003B66F4" w:rsidP="003B66F4">
            <w:r w:rsidRPr="0044144F">
              <w:t>Разработка ГОСТ Р</w:t>
            </w:r>
          </w:p>
          <w:p w14:paraId="7B67D522" w14:textId="77777777" w:rsidR="003B66F4" w:rsidRPr="0044144F" w:rsidRDefault="003B66F4" w:rsidP="003B66F4">
            <w:r w:rsidRPr="0044144F">
              <w:t>Впервые</w:t>
            </w:r>
          </w:p>
          <w:p w14:paraId="5968689E" w14:textId="77777777" w:rsidR="003B66F4" w:rsidRPr="0044144F" w:rsidRDefault="003B66F4" w:rsidP="003B66F4"/>
        </w:tc>
        <w:tc>
          <w:tcPr>
            <w:tcW w:w="1417" w:type="dxa"/>
          </w:tcPr>
          <w:p w14:paraId="15826B90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476537F2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77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1995DC71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BFB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2247E14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0F97" w14:textId="6480B61F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CB9D559" w14:textId="77777777" w:rsidR="003B66F4" w:rsidRPr="0044144F" w:rsidRDefault="003B66F4" w:rsidP="003B66F4">
            <w:r w:rsidRPr="0044144F">
              <w:t>Автомобильные транспортные средства. Системы непрямого обзора. Общие технические требования и методы испытаний</w:t>
            </w:r>
          </w:p>
        </w:tc>
        <w:tc>
          <w:tcPr>
            <w:tcW w:w="2693" w:type="dxa"/>
          </w:tcPr>
          <w:p w14:paraId="503A615E" w14:textId="77777777" w:rsidR="003B66F4" w:rsidRPr="0044144F" w:rsidRDefault="003B66F4" w:rsidP="003B66F4">
            <w:r w:rsidRPr="0044144F">
              <w:t>Разработка ГОСТ Р</w:t>
            </w:r>
          </w:p>
          <w:p w14:paraId="6AB6292A" w14:textId="77777777" w:rsidR="003B66F4" w:rsidRPr="0044144F" w:rsidRDefault="003B66F4" w:rsidP="003B66F4">
            <w:r w:rsidRPr="0044144F">
              <w:t>Впервые</w:t>
            </w:r>
          </w:p>
          <w:p w14:paraId="69561E2D" w14:textId="77777777" w:rsidR="003B66F4" w:rsidRPr="0044144F" w:rsidRDefault="003B66F4" w:rsidP="003B66F4"/>
        </w:tc>
        <w:tc>
          <w:tcPr>
            <w:tcW w:w="1417" w:type="dxa"/>
          </w:tcPr>
          <w:p w14:paraId="27D09019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0734CA3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C6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55A412F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51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047F4F6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FDA" w14:textId="38D79DA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09DC7F7" w14:textId="77777777" w:rsidR="003B66F4" w:rsidRPr="0044144F" w:rsidRDefault="003B66F4" w:rsidP="003B66F4">
            <w:r w:rsidRPr="0044144F">
              <w:t>Автомобильные транспортные средства. Системы оптического распознавания объектов. Общие технические требования и методы испытаний</w:t>
            </w:r>
          </w:p>
        </w:tc>
        <w:tc>
          <w:tcPr>
            <w:tcW w:w="2693" w:type="dxa"/>
          </w:tcPr>
          <w:p w14:paraId="500D2A4B" w14:textId="77777777" w:rsidR="003B66F4" w:rsidRPr="0044144F" w:rsidRDefault="003B66F4" w:rsidP="003B66F4">
            <w:r w:rsidRPr="0044144F">
              <w:t>Разработка ГОСТ Р</w:t>
            </w:r>
          </w:p>
          <w:p w14:paraId="241C57BD" w14:textId="77777777" w:rsidR="003B66F4" w:rsidRPr="0044144F" w:rsidRDefault="003B66F4" w:rsidP="003B66F4">
            <w:r w:rsidRPr="0044144F">
              <w:t>Впервые</w:t>
            </w:r>
          </w:p>
          <w:p w14:paraId="6E5EB4FD" w14:textId="77777777" w:rsidR="003B66F4" w:rsidRPr="0044144F" w:rsidRDefault="003B66F4" w:rsidP="003B66F4"/>
        </w:tc>
        <w:tc>
          <w:tcPr>
            <w:tcW w:w="1417" w:type="dxa"/>
          </w:tcPr>
          <w:p w14:paraId="42524B1E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6A18857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EE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17104BF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8D1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18727C32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5CE" w14:textId="42C6DF36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4ED4404" w14:textId="77777777" w:rsidR="003B66F4" w:rsidRPr="0044144F" w:rsidRDefault="003B66F4" w:rsidP="003B66F4">
            <w:r w:rsidRPr="0044144F">
              <w:t>Автомобильные транспортные средства. Системы распознавания объектов инфраструктуры. Общие технические требования и методы испытаний</w:t>
            </w:r>
          </w:p>
        </w:tc>
        <w:tc>
          <w:tcPr>
            <w:tcW w:w="2693" w:type="dxa"/>
          </w:tcPr>
          <w:p w14:paraId="3D5721AC" w14:textId="77777777" w:rsidR="003B66F4" w:rsidRPr="0044144F" w:rsidRDefault="003B66F4" w:rsidP="003B66F4">
            <w:r w:rsidRPr="0044144F">
              <w:t>Разработка ГОСТ Р</w:t>
            </w:r>
          </w:p>
          <w:p w14:paraId="52B3A39E" w14:textId="77777777" w:rsidR="003B66F4" w:rsidRPr="0044144F" w:rsidRDefault="003B66F4" w:rsidP="003B66F4">
            <w:pPr>
              <w:rPr>
                <w:spacing w:val="-6"/>
              </w:rPr>
            </w:pPr>
            <w:r w:rsidRPr="0044144F">
              <w:t xml:space="preserve">на основе </w:t>
            </w:r>
            <w:r w:rsidRPr="0044144F">
              <w:rPr>
                <w:spacing w:val="-6"/>
                <w:lang w:val="en-US"/>
              </w:rPr>
              <w:t>ISO</w:t>
            </w:r>
            <w:r w:rsidRPr="0044144F">
              <w:rPr>
                <w:spacing w:val="-6"/>
              </w:rPr>
              <w:t xml:space="preserve"> 10711</w:t>
            </w:r>
          </w:p>
          <w:p w14:paraId="5098BFF6" w14:textId="77777777" w:rsidR="003B66F4" w:rsidRPr="0044144F" w:rsidRDefault="003B66F4" w:rsidP="003B66F4">
            <w:r w:rsidRPr="0044144F">
              <w:t>Впервые</w:t>
            </w:r>
          </w:p>
          <w:p w14:paraId="0F0918DC" w14:textId="77777777" w:rsidR="003B66F4" w:rsidRPr="0044144F" w:rsidRDefault="003B66F4" w:rsidP="003B66F4"/>
        </w:tc>
        <w:tc>
          <w:tcPr>
            <w:tcW w:w="1417" w:type="dxa"/>
          </w:tcPr>
          <w:p w14:paraId="6B0B7740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31EACF75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31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</w:t>
            </w:r>
          </w:p>
          <w:p w14:paraId="7221C232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1423D9A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  <w:p w14:paraId="3E6174EB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D61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169393E8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85A" w14:textId="626DFD85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DCB9BC2" w14:textId="77777777" w:rsidR="003B66F4" w:rsidRPr="0044144F" w:rsidRDefault="003B66F4" w:rsidP="003B66F4">
            <w:r w:rsidRPr="0044144F">
              <w:t>Автомобильные транспортные средства. Системы адаптивного круиз-контроля. Общие технические требования и методы испытаний</w:t>
            </w:r>
          </w:p>
        </w:tc>
        <w:tc>
          <w:tcPr>
            <w:tcW w:w="2693" w:type="dxa"/>
          </w:tcPr>
          <w:p w14:paraId="77232D13" w14:textId="77777777" w:rsidR="003B66F4" w:rsidRPr="0044144F" w:rsidRDefault="003B66F4" w:rsidP="003B66F4">
            <w:r w:rsidRPr="0044144F">
              <w:t>Разработка ГОСТ Р</w:t>
            </w:r>
          </w:p>
          <w:p w14:paraId="6D5425A7" w14:textId="38B53871" w:rsidR="003B66F4" w:rsidRPr="0044144F" w:rsidRDefault="003B66F4" w:rsidP="003B66F4">
            <w:r w:rsidRPr="0044144F">
              <w:t xml:space="preserve">на основе </w:t>
            </w:r>
            <w:r w:rsidRPr="0044144F">
              <w:rPr>
                <w:lang w:val="en-US"/>
              </w:rPr>
              <w:t>ISO</w:t>
            </w:r>
            <w:r w:rsidRPr="0044144F">
              <w:t xml:space="preserve"> 15622, </w:t>
            </w:r>
          </w:p>
          <w:p w14:paraId="50357AB8" w14:textId="1B431966" w:rsidR="003B66F4" w:rsidRPr="0044144F" w:rsidRDefault="003B66F4" w:rsidP="003B66F4">
            <w:r w:rsidRPr="0044144F">
              <w:rPr>
                <w:lang w:val="en-US"/>
              </w:rPr>
              <w:t>ISO</w:t>
            </w:r>
            <w:r w:rsidRPr="0044144F">
              <w:t xml:space="preserve"> 22179, </w:t>
            </w:r>
            <w:r w:rsidRPr="0044144F">
              <w:rPr>
                <w:lang w:val="en-US"/>
              </w:rPr>
              <w:t>ISO</w:t>
            </w:r>
            <w:r w:rsidRPr="0044144F">
              <w:t xml:space="preserve"> 22178,</w:t>
            </w:r>
          </w:p>
          <w:p w14:paraId="524BABDA" w14:textId="77777777" w:rsidR="003B66F4" w:rsidRPr="0044144F" w:rsidRDefault="003B66F4" w:rsidP="003B66F4">
            <w:r w:rsidRPr="0044144F">
              <w:t xml:space="preserve">с учетом положений </w:t>
            </w:r>
            <w:r w:rsidRPr="0044144F">
              <w:rPr>
                <w:lang w:val="en-US"/>
              </w:rPr>
              <w:t>SAE</w:t>
            </w:r>
            <w:r w:rsidRPr="0044144F">
              <w:t xml:space="preserve"> </w:t>
            </w:r>
            <w:r w:rsidRPr="0044144F">
              <w:rPr>
                <w:lang w:val="en-US"/>
              </w:rPr>
              <w:t>J</w:t>
            </w:r>
            <w:r w:rsidRPr="0044144F">
              <w:t>2399</w:t>
            </w:r>
          </w:p>
          <w:p w14:paraId="7226E5AD" w14:textId="4BF51F54" w:rsidR="003B66F4" w:rsidRPr="0044144F" w:rsidRDefault="003B66F4" w:rsidP="003B66F4">
            <w:r w:rsidRPr="0044144F">
              <w:t>Впервые</w:t>
            </w:r>
          </w:p>
        </w:tc>
        <w:tc>
          <w:tcPr>
            <w:tcW w:w="1417" w:type="dxa"/>
          </w:tcPr>
          <w:p w14:paraId="59461C8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71C22D0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82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</w:t>
            </w:r>
          </w:p>
          <w:p w14:paraId="690D1FD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78B4EE0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  <w:p w14:paraId="765DC40F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7B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6C18CB6A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E161" w14:textId="30A3CE8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vAlign w:val="center"/>
          </w:tcPr>
          <w:p w14:paraId="61DC259F" w14:textId="62051087" w:rsidR="003B66F4" w:rsidRPr="0044144F" w:rsidRDefault="003B66F4" w:rsidP="003B66F4">
            <w:r w:rsidRPr="0044144F">
              <w:t>Автомобильные транспортные средства. Системы опережающего экстренного торможения. Общие технические требования и методы испытаний</w:t>
            </w:r>
          </w:p>
          <w:p w14:paraId="559C275E" w14:textId="77777777" w:rsidR="003B66F4" w:rsidRPr="0044144F" w:rsidRDefault="003B66F4" w:rsidP="003B66F4"/>
        </w:tc>
        <w:tc>
          <w:tcPr>
            <w:tcW w:w="2693" w:type="dxa"/>
          </w:tcPr>
          <w:p w14:paraId="629F1C7C" w14:textId="77777777" w:rsidR="003B66F4" w:rsidRPr="0044144F" w:rsidRDefault="003B66F4" w:rsidP="003B66F4">
            <w:r w:rsidRPr="0044144F">
              <w:t>Разработка ГОСТ Р</w:t>
            </w:r>
          </w:p>
          <w:p w14:paraId="0D14AB00" w14:textId="77777777" w:rsidR="003B66F4" w:rsidRPr="0044144F" w:rsidRDefault="003B66F4" w:rsidP="003B66F4">
            <w:r w:rsidRPr="0044144F">
              <w:t xml:space="preserve">на основе </w:t>
            </w:r>
          </w:p>
          <w:p w14:paraId="6CF0CC54" w14:textId="7B14804E" w:rsidR="003B66F4" w:rsidRPr="0044144F" w:rsidRDefault="003B66F4" w:rsidP="003B66F4">
            <w:r w:rsidRPr="0044144F">
              <w:t>Правил ООН №131–01, ISO 15623, с учетом положений SAE J2400 Впервые</w:t>
            </w:r>
          </w:p>
          <w:p w14:paraId="6CDBAE98" w14:textId="77777777" w:rsidR="003B66F4" w:rsidRPr="0044144F" w:rsidRDefault="003B66F4" w:rsidP="003B66F4"/>
        </w:tc>
        <w:tc>
          <w:tcPr>
            <w:tcW w:w="1417" w:type="dxa"/>
          </w:tcPr>
          <w:p w14:paraId="42C5F5A1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3F6CF76E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lang w:val="en-US"/>
              </w:rPr>
              <w:t>20</w:t>
            </w:r>
            <w:r w:rsidRPr="0044144F">
              <w:t>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DE9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</w:t>
            </w:r>
          </w:p>
          <w:p w14:paraId="5951638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226379B3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  <w:p w14:paraId="5D408B1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AA3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48BF27FD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74C" w14:textId="1736EA83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EF906C4" w14:textId="77777777" w:rsidR="003B66F4" w:rsidRPr="0044144F" w:rsidRDefault="003B66F4" w:rsidP="003B66F4">
            <w:r w:rsidRPr="0044144F">
              <w:t>Автомобильные транспортные средства. Бортовые устройства регистрации событий. Общие технические требования и методы испытаний</w:t>
            </w:r>
          </w:p>
        </w:tc>
        <w:tc>
          <w:tcPr>
            <w:tcW w:w="2693" w:type="dxa"/>
          </w:tcPr>
          <w:p w14:paraId="128563F9" w14:textId="77777777" w:rsidR="003B66F4" w:rsidRPr="0044144F" w:rsidRDefault="003B66F4" w:rsidP="003B66F4">
            <w:r w:rsidRPr="0044144F">
              <w:t>Разработка ГОСТ Р</w:t>
            </w:r>
          </w:p>
          <w:p w14:paraId="225907F9" w14:textId="7D91C246" w:rsidR="003B66F4" w:rsidRPr="0044144F" w:rsidRDefault="003B66F4" w:rsidP="003B66F4">
            <w:r w:rsidRPr="0044144F">
              <w:t>с учетом положений SAE J1698</w:t>
            </w:r>
          </w:p>
          <w:p w14:paraId="4C939DFE" w14:textId="77777777" w:rsidR="003B66F4" w:rsidRPr="0044144F" w:rsidRDefault="003B66F4" w:rsidP="003B66F4">
            <w:r w:rsidRPr="0044144F">
              <w:t>Впервые</w:t>
            </w:r>
          </w:p>
          <w:p w14:paraId="5620FE80" w14:textId="77777777" w:rsidR="003B66F4" w:rsidRPr="0044144F" w:rsidRDefault="003B66F4" w:rsidP="003B66F4"/>
        </w:tc>
        <w:tc>
          <w:tcPr>
            <w:tcW w:w="1417" w:type="dxa"/>
          </w:tcPr>
          <w:p w14:paraId="4AD05D8D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36A1B706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1FC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4CAB547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  <w:p w14:paraId="63D40CB4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D6D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329BA7CD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2FA" w14:textId="30CF526C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01EE09E" w14:textId="77777777" w:rsidR="003B66F4" w:rsidRPr="0044144F" w:rsidRDefault="003B66F4" w:rsidP="003B66F4">
            <w:r w:rsidRPr="0044144F">
              <w:t>Автотранспортные средства. Требования безопасности к техническому состоянию и методы проверки транспортных средств с высокой степенью автоматизации управления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B9BF865" w14:textId="77777777" w:rsidR="003B66F4" w:rsidRPr="0044144F" w:rsidRDefault="003B66F4" w:rsidP="003B66F4">
            <w:r w:rsidRPr="0044144F">
              <w:t>Разработка ГОСТ Р</w:t>
            </w:r>
          </w:p>
          <w:p w14:paraId="39952338" w14:textId="77777777" w:rsidR="003B66F4" w:rsidRPr="0044144F" w:rsidRDefault="003B66F4" w:rsidP="003B66F4">
            <w:r w:rsidRPr="0044144F">
              <w:t>Впервые</w:t>
            </w:r>
          </w:p>
          <w:p w14:paraId="2974DDBB" w14:textId="77777777" w:rsidR="003B66F4" w:rsidRPr="0044144F" w:rsidRDefault="003B66F4" w:rsidP="003B66F4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6B263B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A64A00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DE6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4671AE0D" w14:textId="1E6CB35C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09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3B66F4" w:rsidRPr="0044144F" w14:paraId="095C0C0D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97E" w14:textId="1C99C0DE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0875E55" w14:textId="77777777" w:rsidR="003B66F4" w:rsidRPr="0044144F" w:rsidRDefault="003B66F4" w:rsidP="003B66F4">
            <w:r w:rsidRPr="0044144F">
              <w:t>Установление минимальных требований к функциональности систем помощи водителю при принятии решения при смене полосы движения (LCDAS), устанавливаемых на транспортные средства категорий M и N, определение требований к эксплуатации таких систем, установление требований к методам испытаний данных систем</w:t>
            </w:r>
          </w:p>
        </w:tc>
        <w:tc>
          <w:tcPr>
            <w:tcW w:w="2693" w:type="dxa"/>
          </w:tcPr>
          <w:p w14:paraId="543AA843" w14:textId="77777777" w:rsidR="003B66F4" w:rsidRPr="0044144F" w:rsidRDefault="003B66F4" w:rsidP="003B66F4">
            <w:r w:rsidRPr="0044144F">
              <w:t>Разработка ПНСТ Впервые</w:t>
            </w:r>
          </w:p>
          <w:p w14:paraId="6955F3D2" w14:textId="77777777" w:rsidR="003B66F4" w:rsidRPr="0044144F" w:rsidRDefault="003B66F4" w:rsidP="003B66F4"/>
        </w:tc>
        <w:tc>
          <w:tcPr>
            <w:tcW w:w="1417" w:type="dxa"/>
          </w:tcPr>
          <w:p w14:paraId="2177A532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2019</w:t>
            </w:r>
          </w:p>
        </w:tc>
        <w:tc>
          <w:tcPr>
            <w:tcW w:w="1418" w:type="dxa"/>
          </w:tcPr>
          <w:p w14:paraId="060923D8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9BE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27B0BD2F" w14:textId="13961624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1E4" w14:textId="77777777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12AD0738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CB0" w14:textId="5188D100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32ABA63" w14:textId="28B2A9A2" w:rsidR="003B66F4" w:rsidRPr="0044144F" w:rsidRDefault="003B66F4" w:rsidP="003B66F4">
            <w:r w:rsidRPr="0044144F">
              <w:t>Глобальная навигационная спутниковая система. Региональные навигационно- информационные системы. Назначение и архитектура</w:t>
            </w:r>
            <w:r w:rsidRPr="0044144F">
              <w:rPr>
                <w:rStyle w:val="aa"/>
                <w:spacing w:val="2"/>
                <w:shd w:val="clear" w:color="auto" w:fill="FFFFFF"/>
                <w:lang w:eastAsia="en-US"/>
              </w:rPr>
              <w:footnoteReference w:id="1"/>
            </w:r>
            <w:r w:rsidRPr="0044144F">
              <w:rPr>
                <w:vertAlign w:val="superscript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3170" w14:textId="77777777" w:rsidR="003B66F4" w:rsidRPr="0044144F" w:rsidRDefault="003B66F4" w:rsidP="003B66F4">
            <w:r w:rsidRPr="0044144F">
              <w:t>Разработка ГОСТ Р</w:t>
            </w:r>
          </w:p>
          <w:p w14:paraId="725E49FC" w14:textId="77777777" w:rsidR="003B66F4" w:rsidRPr="0044144F" w:rsidRDefault="003B66F4" w:rsidP="003B66F4">
            <w:r w:rsidRPr="0044144F">
              <w:t>на основе</w:t>
            </w:r>
          </w:p>
          <w:p w14:paraId="26494C03" w14:textId="77777777" w:rsidR="003B66F4" w:rsidRPr="0044144F" w:rsidRDefault="003B66F4" w:rsidP="003B66F4">
            <w:r w:rsidRPr="0044144F">
              <w:t>ПНСТ 194–2017</w:t>
            </w:r>
          </w:p>
          <w:p w14:paraId="193D118E" w14:textId="743D7B3F" w:rsidR="003B66F4" w:rsidRPr="0044144F" w:rsidRDefault="003B66F4" w:rsidP="003B66F4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56D720CB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</w:tcPr>
          <w:p w14:paraId="16120309" w14:textId="05360982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rStyle w:val="alt-edited"/>
                <w:spacing w:val="2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DEE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4C0B2A57" w14:textId="3CDAEEE9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CAD" w14:textId="01DC998F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38EED28E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E01" w14:textId="08C6CA5D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8F035D4" w14:textId="692266F8" w:rsidR="003B66F4" w:rsidRPr="0044144F" w:rsidRDefault="003B66F4" w:rsidP="003B66F4">
            <w:r w:rsidRPr="0044144F">
              <w:t>Глобальная навигационная спутниковая система. Региональные навигационно- информационные системы. Назначение, состав и характеристики телематической платформы</w:t>
            </w:r>
            <w:r w:rsidRPr="0044144F">
              <w:rPr>
                <w:rStyle w:val="alt-edited"/>
                <w:spacing w:val="2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A78E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Разработка ГОСТ Р</w:t>
            </w:r>
          </w:p>
          <w:p w14:paraId="3105D57E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на основе</w:t>
            </w:r>
          </w:p>
          <w:p w14:paraId="47DC139F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ПНСТ 195</w:t>
            </w:r>
            <w:r w:rsidRPr="004414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2017</w:t>
            </w:r>
          </w:p>
          <w:p w14:paraId="124DDB36" w14:textId="7829AF37" w:rsidR="003B66F4" w:rsidRPr="0044144F" w:rsidRDefault="003B66F4" w:rsidP="003B66F4">
            <w:r w:rsidRPr="0044144F">
              <w:rPr>
                <w:lang w:eastAsia="en-US"/>
              </w:rPr>
              <w:t>Впервые</w:t>
            </w:r>
            <w:r w:rsidRPr="0044144F">
              <w:t xml:space="preserve"> </w:t>
            </w:r>
          </w:p>
        </w:tc>
        <w:tc>
          <w:tcPr>
            <w:tcW w:w="1417" w:type="dxa"/>
          </w:tcPr>
          <w:p w14:paraId="4FDF6E3F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</w:tcPr>
          <w:p w14:paraId="4995599A" w14:textId="7097DBBC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rPr>
                <w:rStyle w:val="alt-edited"/>
                <w:spacing w:val="2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667" w14:textId="77777777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019B464F" w14:textId="0B2A1B62" w:rsidR="003B66F4" w:rsidRPr="0044144F" w:rsidRDefault="003B66F4" w:rsidP="003B66F4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49D" w14:textId="2087B032" w:rsidR="003B66F4" w:rsidRPr="0044144F" w:rsidRDefault="003B66F4" w:rsidP="003B66F4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3B66F4" w:rsidRPr="0044144F" w14:paraId="666AD23F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CBA" w14:textId="4958B895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A926AA8" w14:textId="67D51DFE" w:rsidR="003B66F4" w:rsidRPr="0044144F" w:rsidRDefault="003B66F4" w:rsidP="003B66F4">
            <w:pPr>
              <w:rPr>
                <w:sz w:val="23"/>
                <w:szCs w:val="23"/>
                <w:lang w:val="en-US"/>
              </w:rPr>
            </w:pPr>
            <w:r w:rsidRPr="0044144F">
              <w:rPr>
                <w:sz w:val="23"/>
                <w:szCs w:val="23"/>
              </w:rPr>
              <w:t>Глобальная навигационная спутниковая система. Региональные навигационно- информационные системы. Назначение, состав и характеристики интеграционной платформы</w:t>
            </w: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2CD98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Разработка ГОСТ Р</w:t>
            </w:r>
          </w:p>
          <w:p w14:paraId="6215F2B8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на основе</w:t>
            </w:r>
          </w:p>
          <w:p w14:paraId="7F0D6703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ПНСТ 196</w:t>
            </w:r>
            <w:r w:rsidRPr="0044144F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2017</w:t>
            </w:r>
          </w:p>
          <w:p w14:paraId="0E12ACFD" w14:textId="78D4F7A5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  <w:lang w:eastAsia="en-US"/>
              </w:rPr>
              <w:t>Впервые</w:t>
            </w:r>
            <w:r w:rsidRPr="004414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65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644" w14:textId="7AADB589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B0A" w14:textId="7777777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35.240.60/</w:t>
            </w:r>
          </w:p>
          <w:p w14:paraId="10F421C4" w14:textId="52DB1EE0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57D" w14:textId="64459DAE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Стандарт на продукцию (услуги)</w:t>
            </w:r>
          </w:p>
        </w:tc>
      </w:tr>
      <w:tr w:rsidR="003B66F4" w:rsidRPr="0044144F" w14:paraId="2DBE911E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5C69" w14:textId="6BAE0E48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D6AF697" w14:textId="75EC9AAC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Глобальная навигационная спутниковая система. Региональные навигационно- информационные системы. Назначение, состав и характеристики Единой платформы навигационных приложений</w:t>
            </w: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F692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Разработка ГОСТ Р</w:t>
            </w:r>
          </w:p>
          <w:p w14:paraId="1786368D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на основе</w:t>
            </w:r>
          </w:p>
          <w:p w14:paraId="12E78E46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ПНСТ 197</w:t>
            </w:r>
            <w:r w:rsidRPr="0044144F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2017</w:t>
            </w:r>
          </w:p>
          <w:p w14:paraId="0B8305E1" w14:textId="5793E74C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  <w:lang w:eastAsia="en-US"/>
              </w:rPr>
              <w:t>Впервые</w:t>
            </w:r>
            <w:r w:rsidRPr="004414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881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671" w14:textId="5AE7044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BF7" w14:textId="7777777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35.240.60/</w:t>
            </w:r>
          </w:p>
          <w:p w14:paraId="5D0A4520" w14:textId="1806AE7C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1ED" w14:textId="5F66D169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Стандарт на продукцию (услуги)</w:t>
            </w:r>
          </w:p>
        </w:tc>
      </w:tr>
      <w:tr w:rsidR="003B66F4" w:rsidRPr="0044144F" w14:paraId="385820D3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2F29" w14:textId="0F66DE6A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BEFF15E" w14:textId="10F6ACED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Глобальная навигационная спутниковая система. Региональные навигационно- информационные системы. Назначение, состав и характеристики системы тестирования и диагностирования</w:t>
            </w: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79DF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Разработка ГОСТ Р</w:t>
            </w:r>
          </w:p>
          <w:p w14:paraId="2B81099A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на основе</w:t>
            </w:r>
          </w:p>
          <w:p w14:paraId="105A1C29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ПНСТ 198</w:t>
            </w:r>
            <w:r w:rsidRPr="0044144F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2017</w:t>
            </w:r>
          </w:p>
          <w:p w14:paraId="0F0B62D7" w14:textId="077DCAF8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  <w:lang w:eastAsia="en-US"/>
              </w:rPr>
              <w:t>Впервые</w:t>
            </w:r>
            <w:r w:rsidRPr="004414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94B8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CAC" w14:textId="2F8831BB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706" w14:textId="7777777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35.240.60/</w:t>
            </w:r>
          </w:p>
          <w:p w14:paraId="7C89FDC6" w14:textId="3B8EA210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88B" w14:textId="2F1EF4FE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Стандарт на продукцию (услуги)</w:t>
            </w:r>
          </w:p>
        </w:tc>
      </w:tr>
      <w:tr w:rsidR="003B66F4" w:rsidRPr="0044144F" w14:paraId="034E69E3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B01" w14:textId="786F3E87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549B1E7" w14:textId="6254BE10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Глобальная навигационная спутниковая система. Региональные навигационно- информационные системы. Назначение, состав и характеристики системы обеспечения информационной безопасности</w:t>
            </w: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40A2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Разработка ГОСТ Р</w:t>
            </w:r>
          </w:p>
          <w:p w14:paraId="0156481E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на основе</w:t>
            </w:r>
          </w:p>
          <w:p w14:paraId="66196264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ПНСТ 199</w:t>
            </w:r>
            <w:r w:rsidRPr="0044144F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2017</w:t>
            </w:r>
          </w:p>
          <w:p w14:paraId="673AAAE8" w14:textId="76E078B5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  <w:lang w:eastAsia="en-US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4C4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EEA" w14:textId="0826ADB0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454" w14:textId="7777777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35.240.60/</w:t>
            </w:r>
          </w:p>
          <w:p w14:paraId="16188D70" w14:textId="20D4D686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0C7" w14:textId="3A18EF8C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Стандарт на продукцию (услуги)</w:t>
            </w:r>
          </w:p>
        </w:tc>
      </w:tr>
      <w:tr w:rsidR="003B66F4" w:rsidRPr="0044144F" w14:paraId="5ACAF6D7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ACDA" w14:textId="5EBEBFD2" w:rsidR="003B66F4" w:rsidRPr="0044144F" w:rsidRDefault="003B66F4" w:rsidP="003B66F4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D581A83" w14:textId="3B17FAFC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Глобальная навигационная спутниковая система. Региональные навигационно- информационные системы. Назначение, состав и характеристики системы информационного обеспечения деятельности органов государственной власти</w:t>
            </w:r>
            <w:r w:rsidRPr="0044144F">
              <w:rPr>
                <w:sz w:val="23"/>
                <w:szCs w:val="23"/>
                <w:vertAlign w:val="superscript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A25A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Разработка ГОСТ Р</w:t>
            </w:r>
          </w:p>
          <w:p w14:paraId="7D5C61AF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на основе</w:t>
            </w:r>
          </w:p>
          <w:p w14:paraId="5C1C74AD" w14:textId="77777777" w:rsidR="003B66F4" w:rsidRPr="0044144F" w:rsidRDefault="003B66F4" w:rsidP="003B66F4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ПНСТ 200</w:t>
            </w:r>
            <w:r w:rsidRPr="0044144F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2017</w:t>
            </w:r>
          </w:p>
          <w:p w14:paraId="77FDDBF8" w14:textId="4AB505A9" w:rsidR="003B66F4" w:rsidRPr="0044144F" w:rsidRDefault="003B66F4" w:rsidP="003B66F4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  <w:lang w:eastAsia="en-US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4C4" w14:textId="77777777" w:rsidR="003B66F4" w:rsidRPr="0044144F" w:rsidRDefault="003B66F4" w:rsidP="003B66F4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DCA" w14:textId="67DA1149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DC3" w14:textId="7777777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35.240.60/</w:t>
            </w:r>
          </w:p>
          <w:p w14:paraId="68D8AF5F" w14:textId="6A4EF577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29.1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C6A" w14:textId="574C275F" w:rsidR="003B66F4" w:rsidRPr="0044144F" w:rsidRDefault="003B66F4" w:rsidP="003B66F4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Стандарт на продукцию (услуги)</w:t>
            </w:r>
          </w:p>
        </w:tc>
      </w:tr>
    </w:tbl>
    <w:p w14:paraId="79430A67" w14:textId="77777777" w:rsidR="0044144F" w:rsidRDefault="0044144F" w:rsidP="0044144F"/>
    <w:p w14:paraId="1BF3021D" w14:textId="77777777" w:rsidR="0044144F" w:rsidRDefault="0044144F" w:rsidP="0044144F"/>
    <w:p w14:paraId="7B600854" w14:textId="77777777" w:rsidR="0044144F" w:rsidRPr="0044144F" w:rsidRDefault="0044144F" w:rsidP="0044144F">
      <w:r w:rsidRPr="0044144F">
        <w:t>_____________________________</w:t>
      </w:r>
    </w:p>
    <w:p w14:paraId="2E2C6C49" w14:textId="77777777" w:rsidR="0044144F" w:rsidRPr="0044144F" w:rsidRDefault="0044144F" w:rsidP="0044144F">
      <w:r w:rsidRPr="0044144F">
        <w:rPr>
          <w:sz w:val="22"/>
          <w:szCs w:val="22"/>
          <w:vertAlign w:val="superscript"/>
        </w:rPr>
        <w:t xml:space="preserve">1) </w:t>
      </w:r>
      <w:r w:rsidRPr="0044144F">
        <w:rPr>
          <w:sz w:val="22"/>
          <w:szCs w:val="22"/>
        </w:rPr>
        <w:t>Для стандартов, разрабатываемых на основе утвержденных предварительных национальных стандартов (ПНСТ), первая редакция не разрабатывается в соответствии со статьей 25 (Пункты 16-23) Федерального закона от 29 июня 2015 г. № 162-ФЗ «О стандартизации в Российской Федерации»</w:t>
      </w:r>
    </w:p>
    <w:p w14:paraId="05A41074" w14:textId="77777777" w:rsidR="0044144F" w:rsidRDefault="0044144F"/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3"/>
        <w:gridCol w:w="2693"/>
        <w:gridCol w:w="1417"/>
        <w:gridCol w:w="1418"/>
        <w:gridCol w:w="2145"/>
        <w:gridCol w:w="123"/>
        <w:gridCol w:w="1505"/>
      </w:tblGrid>
      <w:tr w:rsidR="00931D2D" w:rsidRPr="0044144F" w14:paraId="2186073D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D9D" w14:textId="56D1C204" w:rsidR="00931D2D" w:rsidRPr="0044144F" w:rsidRDefault="00931D2D" w:rsidP="00931D2D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BA7FF3E" w14:textId="127CBF00" w:rsidR="00931D2D" w:rsidRPr="0044144F" w:rsidRDefault="00931D2D" w:rsidP="00931D2D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Глобальная навигационная спутниковая система. Региональные навигационно- информационные системы. Назначение, состав и характеристики подсистемы мониторинга и управления пассажирскими перевозками на территории субъекта Российской Федерации</w:t>
            </w: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DEE9" w14:textId="77777777" w:rsidR="00931D2D" w:rsidRPr="0044144F" w:rsidRDefault="00931D2D" w:rsidP="00931D2D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Разработка ГОСТ Р</w:t>
            </w:r>
          </w:p>
          <w:p w14:paraId="3E4B7413" w14:textId="77777777" w:rsidR="00931D2D" w:rsidRPr="0044144F" w:rsidRDefault="00931D2D" w:rsidP="00931D2D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на основе</w:t>
            </w:r>
          </w:p>
          <w:p w14:paraId="6FB0D82A" w14:textId="77777777" w:rsidR="00931D2D" w:rsidRPr="0044144F" w:rsidRDefault="00931D2D" w:rsidP="00931D2D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3"/>
                <w:szCs w:val="23"/>
              </w:rPr>
            </w:pP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ПНСТ 201</w:t>
            </w:r>
            <w:r w:rsidRPr="0044144F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3"/>
                <w:szCs w:val="23"/>
              </w:rPr>
              <w:t>2017</w:t>
            </w:r>
          </w:p>
          <w:p w14:paraId="46F7B1A2" w14:textId="6E61A63C" w:rsidR="00931D2D" w:rsidRPr="0044144F" w:rsidRDefault="00931D2D" w:rsidP="00931D2D">
            <w:pPr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  <w:lang w:eastAsia="en-US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1F7" w14:textId="77777777" w:rsidR="00931D2D" w:rsidRPr="0044144F" w:rsidRDefault="00931D2D" w:rsidP="00931D2D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99A" w14:textId="6AF0E7A5" w:rsidR="00931D2D" w:rsidRPr="0044144F" w:rsidRDefault="00931D2D" w:rsidP="00931D2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rStyle w:val="alt-edited"/>
                <w:spacing w:val="2"/>
                <w:sz w:val="23"/>
                <w:szCs w:val="23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5D6" w14:textId="77777777" w:rsidR="00931D2D" w:rsidRPr="0044144F" w:rsidRDefault="00931D2D" w:rsidP="00931D2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35.240.60/</w:t>
            </w:r>
          </w:p>
          <w:p w14:paraId="3DF8ED9D" w14:textId="11EBCA42" w:rsidR="00931D2D" w:rsidRPr="0044144F" w:rsidRDefault="00931D2D" w:rsidP="00931D2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144F">
              <w:rPr>
                <w:sz w:val="23"/>
                <w:szCs w:val="23"/>
                <w:lang w:eastAsia="en-US"/>
              </w:rPr>
              <w:t>29.1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39E" w14:textId="44B5493F" w:rsidR="00931D2D" w:rsidRPr="0044144F" w:rsidRDefault="00931D2D" w:rsidP="00931D2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4144F">
              <w:rPr>
                <w:sz w:val="23"/>
                <w:szCs w:val="23"/>
              </w:rPr>
              <w:t>Стандарт на продукцию (услуги)</w:t>
            </w:r>
          </w:p>
        </w:tc>
      </w:tr>
      <w:tr w:rsidR="00931D2D" w:rsidRPr="0044144F" w14:paraId="4D0D3469" w14:textId="77777777" w:rsidTr="000A40E3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D60" w14:textId="6216FE7E" w:rsidR="00931D2D" w:rsidRPr="0044144F" w:rsidRDefault="00931D2D" w:rsidP="00931D2D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9A934C8" w14:textId="56B81739" w:rsidR="00931D2D" w:rsidRPr="0044144F" w:rsidRDefault="00931D2D" w:rsidP="00931D2D">
            <w:r w:rsidRPr="0044144F">
              <w:t>Глобальная навигационная спутниковая система. Региональные навигационно- информационные системы. Назначение, состав и характеристики подсистемы мониторинга и управления школьными автобусами на территории субъекта Российской Федерации</w:t>
            </w:r>
            <w:r w:rsidRPr="0044144F">
              <w:rPr>
                <w:rStyle w:val="alt-edited"/>
                <w:spacing w:val="2"/>
                <w:shd w:val="clear" w:color="auto" w:fill="FFFFFF"/>
                <w:vertAlign w:val="superscript"/>
                <w:lang w:eastAsia="en-US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6DE7" w14:textId="77777777" w:rsidR="00931D2D" w:rsidRPr="0044144F" w:rsidRDefault="00931D2D" w:rsidP="00931D2D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Разработка ГОСТ Р</w:t>
            </w:r>
          </w:p>
          <w:p w14:paraId="186B170E" w14:textId="77777777" w:rsidR="00931D2D" w:rsidRPr="0044144F" w:rsidRDefault="00931D2D" w:rsidP="00931D2D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на основе</w:t>
            </w:r>
          </w:p>
          <w:p w14:paraId="5F602949" w14:textId="77777777" w:rsidR="00931D2D" w:rsidRPr="0044144F" w:rsidRDefault="00931D2D" w:rsidP="00931D2D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ПНСТ 202</w:t>
            </w:r>
            <w:r w:rsidRPr="004414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2017</w:t>
            </w:r>
          </w:p>
          <w:p w14:paraId="7B5AAC60" w14:textId="071CAE03" w:rsidR="00931D2D" w:rsidRPr="0044144F" w:rsidRDefault="00931D2D" w:rsidP="00931D2D">
            <w:r w:rsidRPr="0044144F">
              <w:rPr>
                <w:lang w:eastAsia="en-US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944" w14:textId="77777777" w:rsidR="00931D2D" w:rsidRPr="0044144F" w:rsidRDefault="00931D2D" w:rsidP="00931D2D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26D" w14:textId="6395998D" w:rsidR="00931D2D" w:rsidRPr="0044144F" w:rsidRDefault="00931D2D" w:rsidP="00931D2D">
            <w:pPr>
              <w:spacing w:line="276" w:lineRule="auto"/>
              <w:jc w:val="center"/>
            </w:pPr>
            <w:r w:rsidRPr="0044144F">
              <w:rPr>
                <w:rStyle w:val="alt-edited"/>
                <w:spacing w:val="2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CB3" w14:textId="77777777" w:rsidR="00931D2D" w:rsidRPr="0044144F" w:rsidRDefault="00931D2D" w:rsidP="00931D2D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EF79894" w14:textId="2D659DAB" w:rsidR="00931D2D" w:rsidRPr="0044144F" w:rsidRDefault="00931D2D" w:rsidP="00931D2D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C75" w14:textId="1966C491" w:rsidR="00931D2D" w:rsidRPr="0044144F" w:rsidRDefault="00931D2D" w:rsidP="00931D2D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DA93978" w14:textId="77777777" w:rsidTr="0044144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9FA5" w14:textId="272E0C4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3E75ECD" w14:textId="6F5FD6B2" w:rsidR="00271DB7" w:rsidRPr="0044144F" w:rsidRDefault="00271DB7" w:rsidP="00271DB7">
            <w:r w:rsidRPr="0044144F">
              <w:t>Глобальная навигационная спутниковая система. Региональные навигационно- информационные системы. Назначение, состав и характеристики подсистемы мониторинга транспортных средств территориального центра медицины катастроф, скорой и неотложной медицинской помощи на территории субъекта Российской Федерации</w:t>
            </w:r>
            <w:r w:rsidRPr="0044144F">
              <w:rPr>
                <w:vertAlign w:val="superscript"/>
              </w:rPr>
              <w:t>1)</w:t>
            </w:r>
          </w:p>
        </w:tc>
        <w:tc>
          <w:tcPr>
            <w:tcW w:w="2693" w:type="dxa"/>
          </w:tcPr>
          <w:p w14:paraId="4C4AC59A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Разработка ГОСТ Р</w:t>
            </w:r>
          </w:p>
          <w:p w14:paraId="6B8B7F28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на основе</w:t>
            </w:r>
          </w:p>
          <w:p w14:paraId="619A160B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ПНСТ 204</w:t>
            </w:r>
            <w:r w:rsidRPr="004414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2017</w:t>
            </w:r>
          </w:p>
          <w:p w14:paraId="6F4C8F37" w14:textId="77777777" w:rsidR="00271DB7" w:rsidRPr="0044144F" w:rsidRDefault="00271DB7" w:rsidP="00271DB7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Впервые</w:t>
            </w:r>
          </w:p>
          <w:p w14:paraId="2E2C9A7E" w14:textId="3E90DC0E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A36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334" w14:textId="4B2C278C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rStyle w:val="alt-edited"/>
                <w:spacing w:val="2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D44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656A477" w14:textId="79F872DD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18A" w14:textId="09425370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</w:tbl>
    <w:p w14:paraId="10D58C5E" w14:textId="77777777" w:rsidR="002346EF" w:rsidRDefault="002346EF"/>
    <w:p w14:paraId="6E7F4DEF" w14:textId="77777777" w:rsidR="002346EF" w:rsidRDefault="002346EF"/>
    <w:p w14:paraId="24DDBE7D" w14:textId="77777777" w:rsidR="002346EF" w:rsidRDefault="002346EF"/>
    <w:p w14:paraId="69E19434" w14:textId="77777777" w:rsidR="002346EF" w:rsidRDefault="002346EF"/>
    <w:p w14:paraId="0DFF8415" w14:textId="77777777" w:rsidR="002346EF" w:rsidRDefault="002346EF"/>
    <w:p w14:paraId="1E7AD067" w14:textId="77777777" w:rsidR="002346EF" w:rsidRDefault="002346EF"/>
    <w:p w14:paraId="36B38E06" w14:textId="77777777" w:rsidR="002346EF" w:rsidRPr="0044144F" w:rsidRDefault="002346EF" w:rsidP="002346EF">
      <w:r w:rsidRPr="0044144F">
        <w:t>_____________________________</w:t>
      </w:r>
    </w:p>
    <w:p w14:paraId="6B76B608" w14:textId="215C56EC" w:rsidR="002346EF" w:rsidRDefault="002346EF" w:rsidP="002346EF">
      <w:r w:rsidRPr="0044144F">
        <w:rPr>
          <w:sz w:val="22"/>
          <w:szCs w:val="22"/>
          <w:vertAlign w:val="superscript"/>
        </w:rPr>
        <w:t xml:space="preserve">1) </w:t>
      </w:r>
      <w:r w:rsidRPr="0044144F">
        <w:rPr>
          <w:sz w:val="22"/>
          <w:szCs w:val="22"/>
        </w:rPr>
        <w:t>Для стандартов, разрабатываемых на основе утвержденных предварительных национальных стандартов (ПНСТ), первая редакция не разрабатывается в соответствии со статьей 25 (Пункты 16-23) Федерального закона от 29 июня 2015 г. № 162-ФЗ «О стандартизации в Российской Федерации»</w:t>
      </w:r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3"/>
        <w:gridCol w:w="2693"/>
        <w:gridCol w:w="1417"/>
        <w:gridCol w:w="1418"/>
        <w:gridCol w:w="2268"/>
        <w:gridCol w:w="1505"/>
      </w:tblGrid>
      <w:tr w:rsidR="00271DB7" w:rsidRPr="0044144F" w14:paraId="419C37D8" w14:textId="77777777" w:rsidTr="0044144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ADB" w14:textId="2C98E35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AC77187" w14:textId="4ABC6792" w:rsidR="00271DB7" w:rsidRPr="0044144F" w:rsidRDefault="00271DB7" w:rsidP="00271DB7">
            <w:r w:rsidRPr="0044144F">
              <w:t>Глобальная навигационная спутниковая система. Региональные навигационно- информационные системы. Назначение, состав и характеристики подсистемы мониторинга автомобильных транспортных средств организаций жилищно-коммунального хозяйства, включая снегоуборочные машины, мусоровозы и другую технику, на территории субъекта Российской Федерации</w:t>
            </w:r>
            <w:r w:rsidRPr="0044144F">
              <w:rPr>
                <w:vertAlign w:val="superscript"/>
              </w:rPr>
              <w:t>1)</w:t>
            </w:r>
          </w:p>
        </w:tc>
        <w:tc>
          <w:tcPr>
            <w:tcW w:w="2693" w:type="dxa"/>
          </w:tcPr>
          <w:p w14:paraId="12BEE213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Разработка ГОСТ Р</w:t>
            </w:r>
          </w:p>
          <w:p w14:paraId="3FF3AB19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на основе</w:t>
            </w:r>
          </w:p>
          <w:p w14:paraId="01F7C0C4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ПНСТ 205</w:t>
            </w:r>
            <w:r w:rsidRPr="004414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2017</w:t>
            </w:r>
          </w:p>
          <w:p w14:paraId="18AADB26" w14:textId="77777777" w:rsidR="00271DB7" w:rsidRPr="0044144F" w:rsidRDefault="00271DB7" w:rsidP="00271DB7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Впервые</w:t>
            </w:r>
          </w:p>
          <w:p w14:paraId="705B03D5" w14:textId="587825CC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0A1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33D" w14:textId="35EC5335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rStyle w:val="alt-edited"/>
                <w:spacing w:val="2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E5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152CB3A7" w14:textId="12702B1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4FF" w14:textId="783F7BFC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245408CB" w14:textId="77777777" w:rsidTr="0044144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EE" w14:textId="0056769F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523F44E" w14:textId="51822BB9" w:rsidR="00271DB7" w:rsidRPr="0044144F" w:rsidRDefault="00271DB7" w:rsidP="00271DB7">
            <w:pPr>
              <w:pStyle w:val="11"/>
              <w:spacing w:line="240" w:lineRule="auto"/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Глобальная навигационная спутниковая система. Региональные навигационно- информационные системы. Описание протокола межсистемного взаимодействия</w:t>
            </w:r>
            <w:r w:rsidRPr="0044144F">
              <w:rPr>
                <w:rFonts w:ascii="Times New Roman" w:hAnsi="Times New Roman"/>
                <w:spacing w:val="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85413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Разработка ГОСТ Р</w:t>
            </w:r>
          </w:p>
          <w:p w14:paraId="24FE4EDF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на основе</w:t>
            </w:r>
          </w:p>
          <w:p w14:paraId="4B247F20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ПНСТ 206</w:t>
            </w:r>
            <w:r w:rsidRPr="004414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2017</w:t>
            </w:r>
          </w:p>
          <w:p w14:paraId="6F601BD1" w14:textId="2E1BC3A2" w:rsidR="00271DB7" w:rsidRPr="0044144F" w:rsidRDefault="00271DB7" w:rsidP="00271DB7">
            <w:pPr>
              <w:pStyle w:val="11"/>
              <w:spacing w:line="240" w:lineRule="auto"/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Впервые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5B4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012" w14:textId="4BBA730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rStyle w:val="alt-edited"/>
                <w:spacing w:val="2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35C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2A3268AC" w14:textId="1C2667C0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8EC" w14:textId="60E8081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7A7D3BD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0DF" w14:textId="20C0999C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BBB5D33" w14:textId="341385F8" w:rsidR="00271DB7" w:rsidRPr="0044144F" w:rsidRDefault="002E4398" w:rsidP="00271DB7">
            <w:r w:rsidRPr="0044144F">
              <w:t>Интеллектуальные транспортные системы. Вспомогательные устройства для обратного маневрирования. Вспомогательные системы расширенного диапазона для заднего хода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25A4CA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на основе ISO 22840</w:t>
            </w:r>
          </w:p>
          <w:p w14:paraId="602F910E" w14:textId="77777777" w:rsidR="00271DB7" w:rsidRPr="0044144F" w:rsidRDefault="00271DB7" w:rsidP="00271DB7">
            <w:r w:rsidRPr="0044144F">
              <w:t>Впервые</w:t>
            </w:r>
          </w:p>
          <w:p w14:paraId="3DF366D6" w14:textId="7BEABB7B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</w:tcBorders>
          </w:tcPr>
          <w:p w14:paraId="09797EF4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  <w:p w14:paraId="3DBCFC81" w14:textId="1F9A039A" w:rsidR="00A54B35" w:rsidRPr="0044144F" w:rsidRDefault="00A54B35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2FB5C3" w14:textId="27BBCE71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24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F5CA599" w14:textId="66DB41C2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B6B" w14:textId="6184E9F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D36B6A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63F0" w14:textId="17D1B6B6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90EE3E7" w14:textId="0099BB9B" w:rsidR="00271DB7" w:rsidRPr="0044144F" w:rsidRDefault="005C58E1" w:rsidP="00271DB7">
            <w:r w:rsidRPr="0044144F">
              <w:t>Интеллектуальные транспортные системы. Сетевое взаимодействие транспортных средств между собой (V2V). Общие технические требования и методы испытаний</w:t>
            </w:r>
          </w:p>
        </w:tc>
        <w:tc>
          <w:tcPr>
            <w:tcW w:w="2693" w:type="dxa"/>
          </w:tcPr>
          <w:p w14:paraId="2ABD90BE" w14:textId="6347CCEA" w:rsidR="00271DB7" w:rsidRPr="0044144F" w:rsidRDefault="00271DB7" w:rsidP="00271DB7">
            <w:pPr>
              <w:rPr>
                <w:color w:val="000000"/>
                <w:spacing w:val="-4"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="008660E8" w:rsidRPr="0044144F">
              <w:t xml:space="preserve">  на основе </w:t>
            </w:r>
            <w:r w:rsidRPr="0044144F">
              <w:rPr>
                <w:color w:val="000000"/>
                <w:spacing w:val="-4"/>
                <w:lang w:val="en-US"/>
              </w:rPr>
              <w:t>ISO</w:t>
            </w:r>
            <w:r w:rsidRPr="0044144F">
              <w:rPr>
                <w:color w:val="000000"/>
                <w:spacing w:val="-4"/>
              </w:rPr>
              <w:t>/</w:t>
            </w:r>
            <w:r w:rsidRPr="0044144F">
              <w:rPr>
                <w:color w:val="000000"/>
                <w:spacing w:val="-4"/>
                <w:lang w:val="en-US"/>
              </w:rPr>
              <w:t>TS</w:t>
            </w:r>
            <w:r w:rsidRPr="0044144F">
              <w:rPr>
                <w:color w:val="000000"/>
                <w:spacing w:val="-4"/>
              </w:rPr>
              <w:t xml:space="preserve"> 19091</w:t>
            </w:r>
          </w:p>
          <w:p w14:paraId="4566A3C3" w14:textId="77777777" w:rsidR="00271DB7" w:rsidRPr="0044144F" w:rsidRDefault="00271DB7" w:rsidP="00271DB7">
            <w:r w:rsidRPr="0044144F">
              <w:t>Впервые</w:t>
            </w:r>
          </w:p>
          <w:p w14:paraId="2B49ED1C" w14:textId="7DC0245E" w:rsidR="00271DB7" w:rsidRPr="0044144F" w:rsidRDefault="00271DB7" w:rsidP="00271DB7"/>
        </w:tc>
        <w:tc>
          <w:tcPr>
            <w:tcW w:w="1417" w:type="dxa"/>
          </w:tcPr>
          <w:p w14:paraId="4E1A1CFE" w14:textId="195475C8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5AD72399" w14:textId="583729FC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99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0866F6D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0A7D90EF" w14:textId="711736AB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6F7" w14:textId="3E95A992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24AEB94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9B05" w14:textId="635B311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D86E954" w14:textId="05641C34" w:rsidR="00271DB7" w:rsidRPr="0044144F" w:rsidRDefault="00271DB7" w:rsidP="00271DB7">
            <w:r w:rsidRPr="0044144F">
              <w:t>Интеллектуальные транспортные системы. Обеспечение безопасности транспортных средств с высокой степенью автоматизации управления. Требования к обеспечению безопасности при испытаниях прототипо</w:t>
            </w:r>
            <w:r w:rsidR="009F4D24" w:rsidRPr="0044144F">
              <w:t>в на дорогах общего пользования</w:t>
            </w:r>
          </w:p>
        </w:tc>
        <w:tc>
          <w:tcPr>
            <w:tcW w:w="2693" w:type="dxa"/>
          </w:tcPr>
          <w:p w14:paraId="4AE5DDC7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</w:t>
            </w:r>
          </w:p>
          <w:p w14:paraId="6F79EBD7" w14:textId="6667238C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J3018</w:t>
            </w:r>
          </w:p>
          <w:p w14:paraId="33597B10" w14:textId="77777777" w:rsidR="00271DB7" w:rsidRPr="0044144F" w:rsidRDefault="00271DB7" w:rsidP="00271DB7">
            <w:r w:rsidRPr="0044144F">
              <w:t>Впервые</w:t>
            </w:r>
          </w:p>
          <w:p w14:paraId="3BB2258A" w14:textId="6E0D57F3" w:rsidR="00271DB7" w:rsidRPr="0044144F" w:rsidRDefault="00271DB7" w:rsidP="00271DB7"/>
        </w:tc>
        <w:tc>
          <w:tcPr>
            <w:tcW w:w="1417" w:type="dxa"/>
          </w:tcPr>
          <w:p w14:paraId="3C56F9DF" w14:textId="229454B4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6FBCB893" w14:textId="2F8231C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4B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2299254D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3601D411" w14:textId="6838B31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2F8" w14:textId="08B4D37C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</w:tbl>
    <w:p w14:paraId="395311AB" w14:textId="77777777" w:rsidR="002E47A0" w:rsidRPr="0044144F" w:rsidRDefault="002E47A0" w:rsidP="002E47A0">
      <w:r w:rsidRPr="0044144F">
        <w:t>_____________________________</w:t>
      </w:r>
    </w:p>
    <w:p w14:paraId="42D9A875" w14:textId="77777777" w:rsidR="002E47A0" w:rsidRDefault="002E47A0" w:rsidP="002E47A0">
      <w:r w:rsidRPr="0044144F">
        <w:rPr>
          <w:sz w:val="22"/>
          <w:szCs w:val="22"/>
          <w:vertAlign w:val="superscript"/>
        </w:rPr>
        <w:t xml:space="preserve">1) </w:t>
      </w:r>
      <w:r w:rsidRPr="0044144F">
        <w:rPr>
          <w:sz w:val="22"/>
          <w:szCs w:val="22"/>
        </w:rPr>
        <w:t>Для стандартов, разрабатываемых на основе утвержденных предварительных национальных стандартов (ПНСТ), первая редакция не разрабатывается в соответствии со статьей 25 (Пункты 16-23) Федерального закона от 29 июня 2015 г. № 162-ФЗ «О стандартизации в Российской Федерации»</w:t>
      </w:r>
    </w:p>
    <w:p w14:paraId="78992AE2" w14:textId="77777777" w:rsidR="002E47A0" w:rsidRDefault="002E47A0"/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3"/>
        <w:gridCol w:w="2693"/>
        <w:gridCol w:w="1417"/>
        <w:gridCol w:w="1418"/>
        <w:gridCol w:w="2268"/>
        <w:gridCol w:w="1505"/>
      </w:tblGrid>
      <w:tr w:rsidR="00271DB7" w:rsidRPr="0044144F" w14:paraId="3E9A3BA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11A0" w14:textId="3C7647EC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FC7F6ED" w14:textId="523976CF" w:rsidR="00271DB7" w:rsidRPr="0044144F" w:rsidRDefault="00271DB7" w:rsidP="00271DB7">
            <w:r w:rsidRPr="0044144F">
              <w:t>Интеллектуальные транспортные системы. Процедуры динамического тестирования для верификации и валидации автоматизированных систем вождения (ADS)</w:t>
            </w:r>
          </w:p>
        </w:tc>
        <w:tc>
          <w:tcPr>
            <w:tcW w:w="2693" w:type="dxa"/>
          </w:tcPr>
          <w:p w14:paraId="2636C7DD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</w:t>
            </w:r>
          </w:p>
          <w:p w14:paraId="1E9E3065" w14:textId="291391A7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</w:t>
            </w:r>
            <w:r w:rsidR="00271DB7" w:rsidRPr="0044144F">
              <w:rPr>
                <w:lang w:val="en-US"/>
              </w:rPr>
              <w:t>J</w:t>
            </w:r>
            <w:r w:rsidR="00271DB7" w:rsidRPr="0044144F">
              <w:t>3092</w:t>
            </w:r>
          </w:p>
          <w:p w14:paraId="35B354A1" w14:textId="77777777" w:rsidR="00271DB7" w:rsidRPr="0044144F" w:rsidRDefault="00271DB7" w:rsidP="00271DB7">
            <w:r w:rsidRPr="0044144F">
              <w:t>Впервые</w:t>
            </w:r>
          </w:p>
          <w:p w14:paraId="2558A6BC" w14:textId="5575157D" w:rsidR="00271DB7" w:rsidRPr="0044144F" w:rsidRDefault="00271DB7" w:rsidP="00271DB7"/>
        </w:tc>
        <w:tc>
          <w:tcPr>
            <w:tcW w:w="1417" w:type="dxa"/>
          </w:tcPr>
          <w:p w14:paraId="55013C75" w14:textId="30BC04C5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2B793D41" w14:textId="380FC7DE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FA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623B7B6E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52FBDE7" w14:textId="1EFB1164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835" w14:textId="7EEA6F6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256B2792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734" w14:textId="20B1EE0C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vAlign w:val="center"/>
          </w:tcPr>
          <w:p w14:paraId="7377D9E0" w14:textId="386F844D" w:rsidR="00271DB7" w:rsidRPr="0044144F" w:rsidRDefault="009C3B17" w:rsidP="00BE4B7E">
            <w:r w:rsidRPr="0044144F">
              <w:t>Автомобильные транспортные средства. с высоким уровнем автоматизации управления (включая полностью автономные транспортные средства). Технические требования</w:t>
            </w:r>
          </w:p>
        </w:tc>
        <w:tc>
          <w:tcPr>
            <w:tcW w:w="2693" w:type="dxa"/>
          </w:tcPr>
          <w:p w14:paraId="57EE6D78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Впервые</w:t>
            </w:r>
          </w:p>
          <w:p w14:paraId="70EA819D" w14:textId="77777777" w:rsidR="00271DB7" w:rsidRPr="0044144F" w:rsidRDefault="00271DB7" w:rsidP="00271DB7"/>
        </w:tc>
        <w:tc>
          <w:tcPr>
            <w:tcW w:w="1417" w:type="dxa"/>
          </w:tcPr>
          <w:p w14:paraId="6F7B48E3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67A8192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F7E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0CEE327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1D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32EC876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C703" w14:textId="6505F68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FB46FB2" w14:textId="77777777" w:rsidR="00271DB7" w:rsidRPr="0044144F" w:rsidRDefault="00271DB7" w:rsidP="00271DB7">
            <w:r w:rsidRPr="0044144F">
              <w:t>Автомобильные транспортные средства. Открытый обмен диагностическими данными (ODX). Часть 3. Описание обмена данными с симптомами отказов (FXD)</w:t>
            </w:r>
          </w:p>
        </w:tc>
        <w:tc>
          <w:tcPr>
            <w:tcW w:w="2693" w:type="dxa"/>
          </w:tcPr>
          <w:p w14:paraId="382DBC95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на основе </w:t>
            </w:r>
            <w:r w:rsidRPr="0044144F">
              <w:rPr>
                <w:color w:val="000000"/>
              </w:rPr>
              <w:t>ISO 22901-3</w:t>
            </w:r>
          </w:p>
          <w:p w14:paraId="4DA86D74" w14:textId="77777777" w:rsidR="00271DB7" w:rsidRPr="0044144F" w:rsidRDefault="00271DB7" w:rsidP="00271DB7">
            <w:r w:rsidRPr="0044144F">
              <w:t>Впервые</w:t>
            </w:r>
          </w:p>
          <w:p w14:paraId="517BE65D" w14:textId="77777777" w:rsidR="00271DB7" w:rsidRPr="0044144F" w:rsidRDefault="00271DB7" w:rsidP="00271DB7"/>
        </w:tc>
        <w:tc>
          <w:tcPr>
            <w:tcW w:w="1417" w:type="dxa"/>
          </w:tcPr>
          <w:p w14:paraId="194154DB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2020</w:t>
            </w:r>
          </w:p>
        </w:tc>
        <w:tc>
          <w:tcPr>
            <w:tcW w:w="1418" w:type="dxa"/>
          </w:tcPr>
          <w:p w14:paraId="7A610B94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B8B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43.180/</w:t>
            </w:r>
          </w:p>
          <w:p w14:paraId="1FC15A3A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7BE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0A1143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5B0" w14:textId="30CEC340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669F3A9" w14:textId="77777777" w:rsidR="00271DB7" w:rsidRPr="0044144F" w:rsidRDefault="00271DB7" w:rsidP="00271DB7">
            <w:r w:rsidRPr="0044144F">
              <w:t>Автомобильные транспортные средства. Автоматизация управления. Учет человеческих факторов</w:t>
            </w:r>
          </w:p>
        </w:tc>
        <w:tc>
          <w:tcPr>
            <w:tcW w:w="2693" w:type="dxa"/>
          </w:tcPr>
          <w:p w14:paraId="69B56240" w14:textId="77777777" w:rsidR="00271DB7" w:rsidRPr="0044144F" w:rsidRDefault="00271DB7" w:rsidP="00271DB7">
            <w:r w:rsidRPr="0044144F">
              <w:t>Разработка ГОСТ Р</w:t>
            </w:r>
          </w:p>
          <w:p w14:paraId="6E871281" w14:textId="75310C90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J3114</w:t>
            </w:r>
          </w:p>
          <w:p w14:paraId="2F70302F" w14:textId="1BEDC027" w:rsidR="00271DB7" w:rsidRPr="0044144F" w:rsidRDefault="00271DB7" w:rsidP="0044458D">
            <w:r w:rsidRPr="0044144F">
              <w:t>Впервые</w:t>
            </w:r>
          </w:p>
        </w:tc>
        <w:tc>
          <w:tcPr>
            <w:tcW w:w="1417" w:type="dxa"/>
          </w:tcPr>
          <w:p w14:paraId="7DF54EFE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46E450E5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D5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66A2D40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B7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D135F2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0F8" w14:textId="072548E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5BAD3D5" w14:textId="77777777" w:rsidR="00271DB7" w:rsidRPr="0044144F" w:rsidRDefault="00271DB7" w:rsidP="00271DB7">
            <w:r w:rsidRPr="0044144F">
              <w:t>Автомобильные транспортные средства. Дисплеи для передачи визуальной информации. Технические требования и методы испытаний</w:t>
            </w:r>
          </w:p>
        </w:tc>
        <w:tc>
          <w:tcPr>
            <w:tcW w:w="2693" w:type="dxa"/>
          </w:tcPr>
          <w:p w14:paraId="3B5D4C86" w14:textId="77777777" w:rsidR="00271DB7" w:rsidRPr="0044144F" w:rsidRDefault="00271DB7" w:rsidP="00271DB7">
            <w:r w:rsidRPr="0044144F">
              <w:t>Разработка ГОСТ Р</w:t>
            </w:r>
          </w:p>
          <w:p w14:paraId="054D88B9" w14:textId="46A7C275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J1757</w:t>
            </w:r>
          </w:p>
          <w:p w14:paraId="0A82E518" w14:textId="77777777" w:rsidR="00271DB7" w:rsidRPr="0044144F" w:rsidRDefault="00271DB7" w:rsidP="00271DB7">
            <w:r w:rsidRPr="0044144F">
              <w:t>Впервые</w:t>
            </w:r>
          </w:p>
          <w:p w14:paraId="5A9B92EC" w14:textId="77777777" w:rsidR="00271DB7" w:rsidRPr="0044144F" w:rsidRDefault="00271DB7" w:rsidP="00271DB7"/>
        </w:tc>
        <w:tc>
          <w:tcPr>
            <w:tcW w:w="1417" w:type="dxa"/>
          </w:tcPr>
          <w:p w14:paraId="1D605355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369B76D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2FD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59AE9861" w14:textId="261DF04E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B88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5839E53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EEC" w14:textId="3C6B0A9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715C435" w14:textId="77777777" w:rsidR="00271DB7" w:rsidRPr="0044144F" w:rsidRDefault="00271DB7" w:rsidP="00271DB7">
            <w:r w:rsidRPr="0044144F">
              <w:t>Автомобильные транспортные средства. Интерфейс водителя и транспортного средства. Источники данных</w:t>
            </w:r>
          </w:p>
        </w:tc>
        <w:tc>
          <w:tcPr>
            <w:tcW w:w="2693" w:type="dxa"/>
          </w:tcPr>
          <w:p w14:paraId="4915023D" w14:textId="77777777" w:rsidR="00271DB7" w:rsidRPr="0044144F" w:rsidRDefault="00271DB7" w:rsidP="00271DB7">
            <w:r w:rsidRPr="0044144F">
              <w:t>Разработка ГОСТ Р</w:t>
            </w:r>
          </w:p>
          <w:p w14:paraId="4603C7F5" w14:textId="0A86E34C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J3077</w:t>
            </w:r>
          </w:p>
          <w:p w14:paraId="162E1F97" w14:textId="0AF166B2" w:rsidR="00271DB7" w:rsidRPr="0044144F" w:rsidRDefault="00271DB7" w:rsidP="0044458D">
            <w:r w:rsidRPr="0044144F">
              <w:t>Впервые</w:t>
            </w:r>
          </w:p>
        </w:tc>
        <w:tc>
          <w:tcPr>
            <w:tcW w:w="1417" w:type="dxa"/>
          </w:tcPr>
          <w:p w14:paraId="027E8ECB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4C38B84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33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3702F814" w14:textId="2BBB899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82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1B15915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BCC" w14:textId="7182AEBA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5947C30" w14:textId="77777777" w:rsidR="00271DB7" w:rsidRPr="0044144F" w:rsidRDefault="00271DB7" w:rsidP="00271DB7">
            <w:r w:rsidRPr="0044144F">
              <w:t>Автомобильные транспортные средства. Системы движения транспортных средств в колонне. Общие технические требования и методы испытаний</w:t>
            </w:r>
          </w:p>
        </w:tc>
        <w:tc>
          <w:tcPr>
            <w:tcW w:w="2693" w:type="dxa"/>
          </w:tcPr>
          <w:p w14:paraId="6C6D176D" w14:textId="77777777" w:rsidR="00271DB7" w:rsidRPr="0044144F" w:rsidRDefault="00271DB7" w:rsidP="00271DB7">
            <w:r w:rsidRPr="0044144F">
              <w:t>Разработка ГОСТ Р</w:t>
            </w:r>
          </w:p>
          <w:p w14:paraId="30289035" w14:textId="77777777" w:rsidR="00271DB7" w:rsidRPr="0044144F" w:rsidRDefault="00271DB7" w:rsidP="00271DB7">
            <w:r w:rsidRPr="0044144F">
              <w:t>Впервые</w:t>
            </w:r>
          </w:p>
          <w:p w14:paraId="1F311267" w14:textId="77777777" w:rsidR="00271DB7" w:rsidRPr="0044144F" w:rsidRDefault="00271DB7" w:rsidP="00271DB7"/>
        </w:tc>
        <w:tc>
          <w:tcPr>
            <w:tcW w:w="1417" w:type="dxa"/>
          </w:tcPr>
          <w:p w14:paraId="389BC865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4B638F66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0A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45812B8C" w14:textId="417B286F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E7E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0304474C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BAD" w14:textId="3D760E4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139734B" w14:textId="77777777" w:rsidR="00271DB7" w:rsidRPr="0044144F" w:rsidRDefault="00271DB7" w:rsidP="00271DB7">
            <w:r w:rsidRPr="0044144F">
              <w:t>Автомобильные транспортные средства. Системы мониторинга давления воздуха в шинах. Общие технические требования и методы испытаний</w:t>
            </w:r>
          </w:p>
        </w:tc>
        <w:tc>
          <w:tcPr>
            <w:tcW w:w="2693" w:type="dxa"/>
          </w:tcPr>
          <w:p w14:paraId="440904F7" w14:textId="77777777" w:rsidR="00271DB7" w:rsidRPr="0044144F" w:rsidRDefault="00271DB7" w:rsidP="00271DB7">
            <w:r w:rsidRPr="0044144F">
              <w:t>Разработка ГОСТ Р</w:t>
            </w:r>
          </w:p>
          <w:p w14:paraId="291044AF" w14:textId="77777777" w:rsidR="00271DB7" w:rsidRPr="0044144F" w:rsidRDefault="00271DB7" w:rsidP="00271DB7">
            <w:pPr>
              <w:ind w:left="-57" w:right="-57"/>
            </w:pPr>
            <w:r w:rsidRPr="0044144F">
              <w:t>на основе</w:t>
            </w:r>
          </w:p>
          <w:p w14:paraId="3E7C3D50" w14:textId="25EDBE0D" w:rsidR="00271DB7" w:rsidRPr="0044144F" w:rsidRDefault="00271DB7" w:rsidP="00271DB7">
            <w:pPr>
              <w:ind w:left="-57" w:right="-57"/>
            </w:pPr>
            <w:r w:rsidRPr="0044144F">
              <w:t>Правил ООН № 141</w:t>
            </w:r>
            <w:r w:rsidRPr="0044144F">
              <w:rPr>
                <w:spacing w:val="-6"/>
              </w:rPr>
              <w:t>–</w:t>
            </w:r>
            <w:r w:rsidRPr="0044144F">
              <w:t>00,</w:t>
            </w:r>
            <w:r w:rsidRPr="0044144F">
              <w:rPr>
                <w:b/>
                <w:color w:val="000000"/>
              </w:rPr>
              <w:t xml:space="preserve"> </w:t>
            </w:r>
            <w:r w:rsidR="00BF7818" w:rsidRPr="0044144F">
              <w:t xml:space="preserve">с учетом положений </w:t>
            </w:r>
            <w:r w:rsidRPr="0044144F">
              <w:t>SAE J2657,</w:t>
            </w:r>
            <w:r w:rsidR="00BF7818" w:rsidRPr="0044144F">
              <w:t xml:space="preserve"> </w:t>
            </w:r>
            <w:r w:rsidRPr="0044144F">
              <w:t>SAE J2848</w:t>
            </w:r>
          </w:p>
          <w:p w14:paraId="6EAAD14B" w14:textId="243BFF7C" w:rsidR="00271DB7" w:rsidRPr="0044144F" w:rsidRDefault="00271DB7" w:rsidP="00271DB7">
            <w:r w:rsidRPr="0044144F">
              <w:t>Впервые</w:t>
            </w:r>
          </w:p>
        </w:tc>
        <w:tc>
          <w:tcPr>
            <w:tcW w:w="1417" w:type="dxa"/>
          </w:tcPr>
          <w:p w14:paraId="2A2C2727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7AE6D536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98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048E74DA" w14:textId="01D3634C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8F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A139C0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0BC" w14:textId="750EAB9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5CD7A00" w14:textId="77777777" w:rsidR="00271DB7" w:rsidRPr="0044144F" w:rsidRDefault="00271DB7" w:rsidP="00271DB7">
            <w:r w:rsidRPr="0044144F">
              <w:t>Автомобильные транспортные средства. Системы мониторинга осевой нагрузки. Общие технические требования и методы испытаний</w:t>
            </w:r>
          </w:p>
        </w:tc>
        <w:tc>
          <w:tcPr>
            <w:tcW w:w="2693" w:type="dxa"/>
          </w:tcPr>
          <w:p w14:paraId="36CDF31F" w14:textId="77777777" w:rsidR="00271DB7" w:rsidRPr="0044144F" w:rsidRDefault="00271DB7" w:rsidP="00271DB7">
            <w:r w:rsidRPr="0044144F">
              <w:t>Разработка ГОСТ Р</w:t>
            </w:r>
          </w:p>
          <w:p w14:paraId="15F4AAAE" w14:textId="77777777" w:rsidR="00271DB7" w:rsidRPr="0044144F" w:rsidRDefault="00271DB7" w:rsidP="00271DB7">
            <w:r w:rsidRPr="0044144F">
              <w:t>Впервые</w:t>
            </w:r>
          </w:p>
          <w:p w14:paraId="66449473" w14:textId="77777777" w:rsidR="00271DB7" w:rsidRPr="0044144F" w:rsidRDefault="00271DB7" w:rsidP="00271DB7"/>
        </w:tc>
        <w:tc>
          <w:tcPr>
            <w:tcW w:w="1417" w:type="dxa"/>
          </w:tcPr>
          <w:p w14:paraId="6FFFE54D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470CBFE5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761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4F2A9705" w14:textId="63AEA3A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B0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139ED8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A17" w14:textId="4EDA562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19C6F83" w14:textId="77777777" w:rsidR="00271DB7" w:rsidRPr="0044144F" w:rsidRDefault="00271DB7" w:rsidP="00271DB7">
            <w:r w:rsidRPr="0044144F">
              <w:t>Автомобильные транспортные средства. Системы мониторинга состояния водителя. Общие технические требования и методы испытаний</w:t>
            </w:r>
          </w:p>
        </w:tc>
        <w:tc>
          <w:tcPr>
            <w:tcW w:w="2693" w:type="dxa"/>
          </w:tcPr>
          <w:p w14:paraId="696EAF2E" w14:textId="165AB8BA" w:rsidR="00271DB7" w:rsidRPr="0044144F" w:rsidRDefault="00271DB7" w:rsidP="00271DB7">
            <w:r w:rsidRPr="0044144F">
              <w:t xml:space="preserve">Разработка  ГОСТ Р </w:t>
            </w:r>
            <w:r w:rsidR="00A02C50" w:rsidRPr="0044144F">
              <w:t>с учетом положений</w:t>
            </w:r>
            <w:r w:rsidRPr="0044144F">
              <w:t xml:space="preserve"> Проекта </w:t>
            </w:r>
            <w:r w:rsidRPr="0044144F">
              <w:rPr>
                <w:lang w:val="en-US"/>
              </w:rPr>
              <w:t>SAE</w:t>
            </w:r>
            <w:r w:rsidRPr="0044144F">
              <w:t xml:space="preserve">: </w:t>
            </w:r>
          </w:p>
          <w:p w14:paraId="56437990" w14:textId="77777777" w:rsidR="00271DB7" w:rsidRPr="0044144F" w:rsidRDefault="00271DB7" w:rsidP="00271DB7">
            <w:pPr>
              <w:rPr>
                <w:lang w:val="en-US"/>
              </w:rPr>
            </w:pPr>
            <w:r w:rsidRPr="0044144F">
              <w:rPr>
                <w:lang w:val="en-US"/>
              </w:rPr>
              <w:t>SAE Definitions and Experimental Measures Related to the Specifi-cation of Driver Visual Behavior Using Video Based Techniques</w:t>
            </w:r>
          </w:p>
          <w:p w14:paraId="65B05B68" w14:textId="2CC504DA" w:rsidR="00271DB7" w:rsidRPr="0044144F" w:rsidRDefault="00271DB7" w:rsidP="00271DB7">
            <w:r w:rsidRPr="0044144F">
              <w:t>Впервые</w:t>
            </w:r>
          </w:p>
        </w:tc>
        <w:tc>
          <w:tcPr>
            <w:tcW w:w="1417" w:type="dxa"/>
          </w:tcPr>
          <w:p w14:paraId="39AF90E7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F56CBE1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F5B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5FD84809" w14:textId="1B392A2A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E2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601D9867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761" w14:textId="29276E3C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139BB76" w14:textId="77777777" w:rsidR="00271DB7" w:rsidRPr="0044144F" w:rsidRDefault="00271DB7" w:rsidP="00271DB7">
            <w:r w:rsidRPr="0044144F">
              <w:t>Автомобильные транспортные средства. Системы ночного видения. Общие технические требования и методы испытаний</w:t>
            </w:r>
          </w:p>
        </w:tc>
        <w:tc>
          <w:tcPr>
            <w:tcW w:w="2693" w:type="dxa"/>
          </w:tcPr>
          <w:p w14:paraId="0ED972B0" w14:textId="77777777" w:rsidR="00271DB7" w:rsidRPr="0044144F" w:rsidRDefault="00271DB7" w:rsidP="00271DB7">
            <w:r w:rsidRPr="0044144F">
              <w:t>Разработка ГОСТ Р</w:t>
            </w:r>
          </w:p>
          <w:p w14:paraId="47119517" w14:textId="77777777" w:rsidR="00271DB7" w:rsidRPr="0044144F" w:rsidRDefault="00271DB7" w:rsidP="00271DB7">
            <w:r w:rsidRPr="0044144F">
              <w:t>Впервые</w:t>
            </w:r>
          </w:p>
          <w:p w14:paraId="08917451" w14:textId="77777777" w:rsidR="00271DB7" w:rsidRPr="0044144F" w:rsidRDefault="00271DB7" w:rsidP="00271DB7"/>
        </w:tc>
        <w:tc>
          <w:tcPr>
            <w:tcW w:w="1417" w:type="dxa"/>
          </w:tcPr>
          <w:p w14:paraId="4F27FC8D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4C107EB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A81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2FDB30D7" w14:textId="3084117B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E94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BA5E60D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0CD" w14:textId="68BCAE6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461BC33" w14:textId="77777777" w:rsidR="00271DB7" w:rsidRPr="0044144F" w:rsidRDefault="00271DB7" w:rsidP="00271DB7">
            <w:r w:rsidRPr="0044144F">
              <w:t>Автомобильные транспортные средства. Системы распознания паров алкоголя в выдыхаемом водителем воздухе. Общие технические требования и методы испытаний</w:t>
            </w:r>
          </w:p>
        </w:tc>
        <w:tc>
          <w:tcPr>
            <w:tcW w:w="2693" w:type="dxa"/>
          </w:tcPr>
          <w:p w14:paraId="147DE7AB" w14:textId="77777777" w:rsidR="00271DB7" w:rsidRPr="0044144F" w:rsidRDefault="00271DB7" w:rsidP="00271DB7">
            <w:r w:rsidRPr="0044144F">
              <w:t>Разработка ГОСТ Р</w:t>
            </w:r>
          </w:p>
          <w:p w14:paraId="3D2D3741" w14:textId="77777777" w:rsidR="00271DB7" w:rsidRPr="0044144F" w:rsidRDefault="00271DB7" w:rsidP="00271DB7">
            <w:r w:rsidRPr="0044144F">
              <w:t>Впервые</w:t>
            </w:r>
          </w:p>
          <w:p w14:paraId="0AAD91EE" w14:textId="77777777" w:rsidR="00271DB7" w:rsidRPr="0044144F" w:rsidRDefault="00271DB7" w:rsidP="00271DB7"/>
        </w:tc>
        <w:tc>
          <w:tcPr>
            <w:tcW w:w="1417" w:type="dxa"/>
          </w:tcPr>
          <w:p w14:paraId="3FC41EB8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61DB48B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70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43.040/</w:t>
            </w:r>
          </w:p>
          <w:p w14:paraId="34818673" w14:textId="61A5E4C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7D1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110D9881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47E" w14:textId="297B0DD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AF14277" w14:textId="77777777" w:rsidR="00271DB7" w:rsidRPr="0044144F" w:rsidRDefault="00271DB7" w:rsidP="00271DB7">
            <w:r w:rsidRPr="0044144F">
              <w:t>Интеллектуальные транспортные системы. Вспомогательные устройства для маневрирования задним ходом. Вспомогательные системы расширенного диапазона</w:t>
            </w:r>
          </w:p>
        </w:tc>
        <w:tc>
          <w:tcPr>
            <w:tcW w:w="2693" w:type="dxa"/>
          </w:tcPr>
          <w:p w14:paraId="648F76CA" w14:textId="77777777" w:rsidR="00271DB7" w:rsidRPr="0044144F" w:rsidRDefault="00271DB7" w:rsidP="00271DB7">
            <w:r w:rsidRPr="0044144F">
              <w:t>Разработка ГОСТ Р</w:t>
            </w:r>
          </w:p>
          <w:p w14:paraId="6ECD1FFC" w14:textId="77777777" w:rsidR="00271DB7" w:rsidRPr="0044144F" w:rsidRDefault="00271DB7" w:rsidP="00271DB7">
            <w:r w:rsidRPr="0044144F">
              <w:t>на основе ISO 22840</w:t>
            </w:r>
          </w:p>
          <w:p w14:paraId="4E51095F" w14:textId="77777777" w:rsidR="00271DB7" w:rsidRPr="0044144F" w:rsidRDefault="00271DB7" w:rsidP="00271DB7">
            <w:r w:rsidRPr="0044144F">
              <w:t>Впервые</w:t>
            </w:r>
          </w:p>
          <w:p w14:paraId="15E1610C" w14:textId="77777777" w:rsidR="00271DB7" w:rsidRPr="0044144F" w:rsidRDefault="00271DB7" w:rsidP="00271DB7"/>
        </w:tc>
        <w:tc>
          <w:tcPr>
            <w:tcW w:w="1417" w:type="dxa"/>
          </w:tcPr>
          <w:p w14:paraId="0254D38B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0B44283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6E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</w:t>
            </w:r>
          </w:p>
          <w:p w14:paraId="7D837B4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50C823C5" w14:textId="381CFE7A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03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54BC279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3B05" w14:textId="70CDDC7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B050477" w14:textId="77777777" w:rsidR="00271DB7" w:rsidRPr="0044144F" w:rsidRDefault="00271DB7" w:rsidP="00271DB7">
            <w:r w:rsidRPr="0044144F">
              <w:t>Интеллектуальные транспортные системы. Структура стандартов на «зеленые» интеллектуальные транспортные системы (G-ITS). Часть 1. Общая информация и определения вариантов использования</w:t>
            </w:r>
          </w:p>
        </w:tc>
        <w:tc>
          <w:tcPr>
            <w:tcW w:w="2693" w:type="dxa"/>
          </w:tcPr>
          <w:p w14:paraId="5A88EDF2" w14:textId="77777777" w:rsidR="00271DB7" w:rsidRPr="0044144F" w:rsidRDefault="00271DB7" w:rsidP="00271DB7">
            <w:r w:rsidRPr="0044144F">
              <w:t xml:space="preserve">Разработка ГОСТ Р </w:t>
            </w:r>
          </w:p>
          <w:p w14:paraId="521D36E7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>на основе</w:t>
            </w:r>
          </w:p>
          <w:p w14:paraId="45D01B87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>ISO/TR 20529</w:t>
            </w:r>
            <w:r w:rsidRPr="0044144F">
              <w:rPr>
                <w:spacing w:val="-6"/>
              </w:rPr>
              <w:t>–</w:t>
            </w:r>
            <w:r w:rsidRPr="0044144F">
              <w:rPr>
                <w:color w:val="000000"/>
              </w:rPr>
              <w:t>1</w:t>
            </w:r>
          </w:p>
          <w:p w14:paraId="5BBCDB30" w14:textId="77777777" w:rsidR="00271DB7" w:rsidRPr="0044144F" w:rsidRDefault="00271DB7" w:rsidP="00271DB7">
            <w:r w:rsidRPr="0044144F">
              <w:t>Впервые</w:t>
            </w:r>
          </w:p>
          <w:p w14:paraId="7731B5C6" w14:textId="77777777" w:rsidR="00271DB7" w:rsidRPr="0044144F" w:rsidRDefault="00271DB7" w:rsidP="00271DB7"/>
        </w:tc>
        <w:tc>
          <w:tcPr>
            <w:tcW w:w="1417" w:type="dxa"/>
          </w:tcPr>
          <w:p w14:paraId="49175801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1F97E792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443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</w:t>
            </w:r>
          </w:p>
          <w:p w14:paraId="0C22454B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219B9146" w14:textId="19C917C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DF9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448565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93C" w14:textId="248EF33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5FCE7EA" w14:textId="77777777" w:rsidR="00271DB7" w:rsidRPr="0044144F" w:rsidRDefault="00271DB7" w:rsidP="00271DB7">
            <w:r w:rsidRPr="0044144F">
              <w:t>Интеллектуальные транспортные системы. Автоматическая идентификация транспортных средств и оборудования. Нумерация и структуры данных</w:t>
            </w:r>
          </w:p>
        </w:tc>
        <w:tc>
          <w:tcPr>
            <w:tcW w:w="2693" w:type="dxa"/>
          </w:tcPr>
          <w:p w14:paraId="6259E308" w14:textId="77777777" w:rsidR="00271DB7" w:rsidRPr="0044144F" w:rsidRDefault="00271DB7" w:rsidP="00271DB7">
            <w:r w:rsidRPr="0044144F">
              <w:t xml:space="preserve">Разработка ГОСТ Р </w:t>
            </w:r>
          </w:p>
          <w:p w14:paraId="2D67A0BE" w14:textId="77777777" w:rsidR="00271DB7" w:rsidRPr="0044144F" w:rsidRDefault="00271DB7" w:rsidP="00271DB7">
            <w:r w:rsidRPr="0044144F">
              <w:t>на основе ISO 17262</w:t>
            </w:r>
          </w:p>
          <w:p w14:paraId="7B8E7602" w14:textId="77777777" w:rsidR="00271DB7" w:rsidRPr="0044144F" w:rsidRDefault="00271DB7" w:rsidP="00271DB7">
            <w:r w:rsidRPr="0044144F">
              <w:t>Впервые</w:t>
            </w:r>
          </w:p>
          <w:p w14:paraId="23521487" w14:textId="77777777" w:rsidR="00271DB7" w:rsidRPr="0044144F" w:rsidRDefault="00271DB7" w:rsidP="00271DB7"/>
        </w:tc>
        <w:tc>
          <w:tcPr>
            <w:tcW w:w="1417" w:type="dxa"/>
          </w:tcPr>
          <w:p w14:paraId="1EEA44CE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1C5E4A6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C1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85A559F" w14:textId="68315D6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1A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4F773CE6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B62" w14:textId="1B15F4FA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4A10CDF" w14:textId="77777777" w:rsidR="00271DB7" w:rsidRPr="0044144F" w:rsidRDefault="00271DB7" w:rsidP="00271DB7">
            <w:r w:rsidRPr="0044144F">
              <w:t>Интеллектуальные транспортные системы. Автоматическая идентификация транспортных средств и оборудования. Параметры системы</w:t>
            </w:r>
          </w:p>
        </w:tc>
        <w:tc>
          <w:tcPr>
            <w:tcW w:w="2693" w:type="dxa"/>
          </w:tcPr>
          <w:p w14:paraId="31777851" w14:textId="77777777" w:rsidR="00271DB7" w:rsidRPr="0044144F" w:rsidRDefault="00271DB7" w:rsidP="00271DB7">
            <w:r w:rsidRPr="0044144F">
              <w:t>Разработка ГОСТ Р</w:t>
            </w:r>
          </w:p>
          <w:p w14:paraId="4F4F82D5" w14:textId="77777777" w:rsidR="00271DB7" w:rsidRPr="0044144F" w:rsidRDefault="00271DB7" w:rsidP="00271DB7">
            <w:r w:rsidRPr="0044144F">
              <w:t>на основе ISO 17263</w:t>
            </w:r>
          </w:p>
          <w:p w14:paraId="385B0331" w14:textId="77777777" w:rsidR="00271DB7" w:rsidRPr="0044144F" w:rsidRDefault="00271DB7" w:rsidP="00271DB7">
            <w:r w:rsidRPr="0044144F">
              <w:t>Впервые</w:t>
            </w:r>
          </w:p>
          <w:p w14:paraId="1696322A" w14:textId="77777777" w:rsidR="00271DB7" w:rsidRPr="0044144F" w:rsidRDefault="00271DB7" w:rsidP="00271DB7"/>
        </w:tc>
        <w:tc>
          <w:tcPr>
            <w:tcW w:w="1417" w:type="dxa"/>
          </w:tcPr>
          <w:p w14:paraId="1B0F340D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314C9271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DC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19AC9F9" w14:textId="36C4244C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5E5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954FC4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1ED" w14:textId="3463ECC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45019EE" w14:textId="77777777" w:rsidR="00271DB7" w:rsidRPr="0044144F" w:rsidRDefault="00271DB7" w:rsidP="00271DB7">
            <w:r w:rsidRPr="0044144F">
              <w:t>Интеллектуальные транспортные системы. Генерирование сообщений от уязвимых участников дорожного движения. Общие технические требования и методы испытаний</w:t>
            </w:r>
          </w:p>
        </w:tc>
        <w:tc>
          <w:tcPr>
            <w:tcW w:w="2693" w:type="dxa"/>
          </w:tcPr>
          <w:p w14:paraId="7FFF8836" w14:textId="77777777" w:rsidR="00271DB7" w:rsidRPr="0044144F" w:rsidRDefault="00271DB7" w:rsidP="00271DB7">
            <w:r w:rsidRPr="0044144F">
              <w:t xml:space="preserve">Разработка ГОСТ Р </w:t>
            </w:r>
          </w:p>
          <w:p w14:paraId="09198E22" w14:textId="3EFE598A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</w:t>
            </w:r>
            <w:r w:rsidR="00271DB7" w:rsidRPr="0044144F">
              <w:rPr>
                <w:lang w:val="en-US"/>
              </w:rPr>
              <w:t>J</w:t>
            </w:r>
            <w:r w:rsidR="00271DB7" w:rsidRPr="0044144F">
              <w:t>2945</w:t>
            </w:r>
          </w:p>
          <w:p w14:paraId="346E7469" w14:textId="77777777" w:rsidR="00271DB7" w:rsidRPr="0044144F" w:rsidRDefault="00271DB7" w:rsidP="00271DB7">
            <w:r w:rsidRPr="0044144F">
              <w:t>Впервые</w:t>
            </w:r>
          </w:p>
          <w:p w14:paraId="0C74B39E" w14:textId="77777777" w:rsidR="00271DB7" w:rsidRPr="0044144F" w:rsidRDefault="00271DB7" w:rsidP="00271DB7"/>
        </w:tc>
        <w:tc>
          <w:tcPr>
            <w:tcW w:w="1417" w:type="dxa"/>
          </w:tcPr>
          <w:p w14:paraId="741B7535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5C6C770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E01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481F1C49" w14:textId="360A4066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0711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4414C5A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4CD" w14:textId="787FF6A4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2B6A88F" w14:textId="77777777" w:rsidR="00271DB7" w:rsidRPr="0044144F" w:rsidRDefault="00271DB7" w:rsidP="00271DB7">
            <w:r w:rsidRPr="0044144F">
              <w:t>Интеллектуальные транспортные системы. Обеспечение безопасности транспортных средств с высокой степенью автоматизации управления.  Общие технические требования и методы испытаний</w:t>
            </w:r>
          </w:p>
        </w:tc>
        <w:tc>
          <w:tcPr>
            <w:tcW w:w="2693" w:type="dxa"/>
          </w:tcPr>
          <w:p w14:paraId="446D58DB" w14:textId="77777777" w:rsidR="00271DB7" w:rsidRPr="0044144F" w:rsidRDefault="00271DB7" w:rsidP="00271DB7">
            <w:r w:rsidRPr="0044144F">
              <w:t>Разработка ГОСТ Р Впервые</w:t>
            </w:r>
          </w:p>
          <w:p w14:paraId="31F69A68" w14:textId="77777777" w:rsidR="00271DB7" w:rsidRPr="0044144F" w:rsidRDefault="00271DB7" w:rsidP="00271DB7"/>
        </w:tc>
        <w:tc>
          <w:tcPr>
            <w:tcW w:w="1417" w:type="dxa"/>
          </w:tcPr>
          <w:p w14:paraId="5C8E613F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5D358314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603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8F28442" w14:textId="60584184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AB1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4EB95AE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AAB" w14:textId="6025FC0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93F0000" w14:textId="77777777" w:rsidR="00271DB7" w:rsidRPr="0044144F" w:rsidRDefault="00271DB7" w:rsidP="00271DB7">
            <w:r w:rsidRPr="0044144F">
              <w:t>Интеллектуальные транспортные системы. Обеспечение безопасности транспортных средств с высокой степенью автоматизации управления. Требования к дорожной инфраструктуре</w:t>
            </w:r>
          </w:p>
        </w:tc>
        <w:tc>
          <w:tcPr>
            <w:tcW w:w="2693" w:type="dxa"/>
          </w:tcPr>
          <w:p w14:paraId="30EFDFD6" w14:textId="77777777" w:rsidR="00271DB7" w:rsidRPr="0044144F" w:rsidRDefault="00271DB7" w:rsidP="00271DB7">
            <w:r w:rsidRPr="0044144F">
              <w:t>Разработка ГОСТ Р Впервые</w:t>
            </w:r>
          </w:p>
          <w:p w14:paraId="7D6AD46E" w14:textId="77777777" w:rsidR="00271DB7" w:rsidRPr="0044144F" w:rsidRDefault="00271DB7" w:rsidP="00271DB7"/>
        </w:tc>
        <w:tc>
          <w:tcPr>
            <w:tcW w:w="1417" w:type="dxa"/>
          </w:tcPr>
          <w:p w14:paraId="066468F0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2021</w:t>
            </w:r>
          </w:p>
        </w:tc>
        <w:tc>
          <w:tcPr>
            <w:tcW w:w="1418" w:type="dxa"/>
          </w:tcPr>
          <w:p w14:paraId="551A8518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F9D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7570D59D" w14:textId="1F1ECAC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775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8998E81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310" w14:textId="2706B5EE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2ACA6F4" w14:textId="77777777" w:rsidR="00271DB7" w:rsidRPr="0044144F" w:rsidRDefault="00271DB7" w:rsidP="00271DB7">
            <w:r w:rsidRPr="0044144F">
              <w:t>Интеллектуальные транспортные системы. Система помощи при парковке (APS). Эксплуатационные требования и методы испытаний</w:t>
            </w:r>
          </w:p>
        </w:tc>
        <w:tc>
          <w:tcPr>
            <w:tcW w:w="2693" w:type="dxa"/>
          </w:tcPr>
          <w:p w14:paraId="548DA5D2" w14:textId="77777777" w:rsidR="00271DB7" w:rsidRPr="0044144F" w:rsidRDefault="00271DB7" w:rsidP="00271DB7">
            <w:r w:rsidRPr="0044144F">
              <w:t xml:space="preserve">Разработка ГОСТ Р </w:t>
            </w:r>
          </w:p>
          <w:p w14:paraId="591F588E" w14:textId="77777777" w:rsidR="00271DB7" w:rsidRPr="0044144F" w:rsidRDefault="00271DB7" w:rsidP="00271DB7">
            <w:r w:rsidRPr="0044144F">
              <w:t>на основе ISO 16787</w:t>
            </w:r>
          </w:p>
          <w:p w14:paraId="229535AD" w14:textId="77777777" w:rsidR="00271DB7" w:rsidRPr="0044144F" w:rsidRDefault="00271DB7" w:rsidP="00271DB7">
            <w:r w:rsidRPr="0044144F">
              <w:t>Впервые</w:t>
            </w:r>
          </w:p>
          <w:p w14:paraId="5138EB83" w14:textId="77777777" w:rsidR="00271DB7" w:rsidRPr="0044144F" w:rsidRDefault="00271DB7" w:rsidP="00271DB7"/>
        </w:tc>
        <w:tc>
          <w:tcPr>
            <w:tcW w:w="1417" w:type="dxa"/>
          </w:tcPr>
          <w:p w14:paraId="0FAFED3D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6B2CFF2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5CC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73BF12A4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E20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470E73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37F" w14:textId="477E2049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1B069E9" w14:textId="77777777" w:rsidR="00271DB7" w:rsidRPr="0044144F" w:rsidRDefault="00271DB7" w:rsidP="00271DB7">
            <w:r w:rsidRPr="0044144F">
              <w:t>Интеллектуальные транспортные системы. Системы обнаружения пешеходов и предотвращения столкновений (PDCMS). Требования к эксплуатационным характеристикам и методы испытаний</w:t>
            </w:r>
          </w:p>
        </w:tc>
        <w:tc>
          <w:tcPr>
            <w:tcW w:w="2693" w:type="dxa"/>
          </w:tcPr>
          <w:p w14:paraId="57DBE343" w14:textId="77777777" w:rsidR="00271DB7" w:rsidRPr="0044144F" w:rsidRDefault="00271DB7" w:rsidP="00271DB7">
            <w:r w:rsidRPr="0044144F">
              <w:t>Разработка ГОСТ Р</w:t>
            </w:r>
          </w:p>
          <w:p w14:paraId="29AA7674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 xml:space="preserve">на основе </w:t>
            </w:r>
            <w:r w:rsidRPr="0044144F">
              <w:rPr>
                <w:color w:val="000000"/>
              </w:rPr>
              <w:t>ISO 19237</w:t>
            </w:r>
          </w:p>
          <w:p w14:paraId="0B8F1650" w14:textId="77777777" w:rsidR="00271DB7" w:rsidRPr="0044144F" w:rsidRDefault="00271DB7" w:rsidP="00271DB7">
            <w:r w:rsidRPr="0044144F">
              <w:t>Впервые</w:t>
            </w:r>
          </w:p>
          <w:p w14:paraId="0B57AA32" w14:textId="77777777" w:rsidR="00271DB7" w:rsidRPr="0044144F" w:rsidRDefault="00271DB7" w:rsidP="00271DB7"/>
          <w:p w14:paraId="3D28FD4E" w14:textId="77777777" w:rsidR="00271DB7" w:rsidRPr="0044144F" w:rsidRDefault="00271DB7" w:rsidP="00271DB7"/>
        </w:tc>
        <w:tc>
          <w:tcPr>
            <w:tcW w:w="1417" w:type="dxa"/>
          </w:tcPr>
          <w:p w14:paraId="688A7B91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23B34889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7F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0656BA31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AC3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E856F9D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CAB" w14:textId="4CA96C8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745" w14:textId="77777777" w:rsidR="00271DB7" w:rsidRPr="0044144F" w:rsidRDefault="00271DB7" w:rsidP="00271DB7">
            <w:r w:rsidRPr="0044144F">
              <w:t>Комплексная система унифицированной бортовой аппаратуры ГЛОНАСС. Технические средства контроля обстоятельств причинения вреда транспортному средству в результате дорожно-транспортного происшествия. Протоколы обмена данными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8222B" w14:textId="77777777" w:rsidR="00271DB7" w:rsidRPr="0044144F" w:rsidRDefault="00271DB7" w:rsidP="00271DB7">
            <w:pPr>
              <w:pStyle w:val="11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09A385C5" w14:textId="77777777" w:rsidR="00271DB7" w:rsidRPr="0044144F" w:rsidRDefault="00271DB7" w:rsidP="00271DB7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ГОСТ Р 57483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lang w:eastAsia="en-US"/>
              </w:rPr>
              <w:t>2017</w:t>
            </w:r>
          </w:p>
          <w:p w14:paraId="614F883E" w14:textId="77777777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CC6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122" w14:textId="77777777" w:rsidR="00271DB7" w:rsidRPr="0044144F" w:rsidRDefault="00271DB7" w:rsidP="00271DB7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0F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429A3DD3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F6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BFCA183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9DE" w14:textId="1AB57959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570" w14:textId="351FB04E" w:rsidR="00271DB7" w:rsidRPr="0044144F" w:rsidRDefault="00271DB7" w:rsidP="00271DB7">
            <w:r w:rsidRPr="0044144F">
              <w:t>Комплексная система унифицированной бортовой аппаратуры ГЛОНАСС контроля обстоятельств причинения вреда транспортному средству в результате дорожно-транспортного происшествия. Общие технические требования и методы испытаний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3B333" w14:textId="77777777" w:rsidR="00271DB7" w:rsidRPr="0044144F" w:rsidRDefault="00271DB7" w:rsidP="00271DB7">
            <w:pPr>
              <w:pStyle w:val="11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20CE77F5" w14:textId="77777777" w:rsidR="00271DB7" w:rsidRPr="0044144F" w:rsidRDefault="00271DB7" w:rsidP="00271DB7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ГОСТ Р 57484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lang w:eastAsia="en-US"/>
              </w:rPr>
              <w:t>2017</w:t>
            </w:r>
          </w:p>
          <w:p w14:paraId="5EBE67F1" w14:textId="2084420C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4DD" w14:textId="6050F9FE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3BC" w14:textId="1D936C27" w:rsidR="00271DB7" w:rsidRPr="0044144F" w:rsidRDefault="00271DB7" w:rsidP="00271DB7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B4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13CB47C9" w14:textId="52D7642B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E3E" w14:textId="01AB98ED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68C6E61F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08C" w14:textId="3EFCF9F0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9B9" w14:textId="4B98B705" w:rsidR="00271DB7" w:rsidRPr="0044144F" w:rsidRDefault="00271DB7" w:rsidP="00FC3C87">
            <w:r w:rsidRPr="0044144F">
              <w:t>Комплексная система унифицированной бортовой аппаратуры ГЛОНАСС. Технические средства контроля обстоятельств причинения вреда транспортному средству в результате дорожно-транспортного происшествия. Методы функционального тестирования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2C21" w14:textId="77777777" w:rsidR="00271DB7" w:rsidRPr="0044144F" w:rsidRDefault="00271DB7" w:rsidP="00271DB7">
            <w:pPr>
              <w:pStyle w:val="11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44144F">
              <w:rPr>
                <w:rFonts w:ascii="Times New Roman" w:hAnsi="Times New Roman"/>
                <w:spacing w:val="0"/>
                <w:sz w:val="24"/>
                <w:szCs w:val="24"/>
              </w:rPr>
              <w:t>Пересмотр</w:t>
            </w:r>
          </w:p>
          <w:p w14:paraId="148EB3C0" w14:textId="77777777" w:rsidR="00271DB7" w:rsidRPr="0044144F" w:rsidRDefault="00271DB7" w:rsidP="00271DB7">
            <w:pPr>
              <w:rPr>
                <w:lang w:eastAsia="en-US"/>
              </w:rPr>
            </w:pPr>
            <w:r w:rsidRPr="0044144F">
              <w:rPr>
                <w:lang w:eastAsia="en-US"/>
              </w:rPr>
              <w:t>ГОСТ Р 57485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lang w:eastAsia="en-US"/>
              </w:rPr>
              <w:t>2017</w:t>
            </w:r>
          </w:p>
          <w:p w14:paraId="4D563742" w14:textId="77777777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BC6" w14:textId="3C5C0294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  <w:rPr>
                <w:color w:val="000000"/>
              </w:rPr>
            </w:pPr>
            <w:r w:rsidRPr="0044144F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21A" w14:textId="30DBC893" w:rsidR="00271DB7" w:rsidRPr="0044144F" w:rsidRDefault="00271DB7" w:rsidP="00271DB7">
            <w:pPr>
              <w:spacing w:line="276" w:lineRule="auto"/>
              <w:jc w:val="center"/>
              <w:rPr>
                <w:color w:val="000000"/>
              </w:rPr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5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578CFCFF" w14:textId="7CE344A0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C66" w14:textId="16199EFB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21EAC81E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3E8" w14:textId="0A0D454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84891F8" w14:textId="77777777" w:rsidR="00271DB7" w:rsidRPr="0044144F" w:rsidRDefault="00271DB7" w:rsidP="00271DB7">
            <w:r w:rsidRPr="0044144F">
              <w:t>Интеллектуальные транспортные системы. Системы следования за медленно движущимся транспортным средством (LSF). Эксплуатационные требования и методы испытаний</w:t>
            </w:r>
          </w:p>
        </w:tc>
        <w:tc>
          <w:tcPr>
            <w:tcW w:w="2693" w:type="dxa"/>
          </w:tcPr>
          <w:p w14:paraId="0314A626" w14:textId="77777777" w:rsidR="00271DB7" w:rsidRPr="0044144F" w:rsidRDefault="00271DB7" w:rsidP="00271DB7">
            <w:r w:rsidRPr="0044144F">
              <w:t>Разработка ГОСТ Р</w:t>
            </w:r>
          </w:p>
          <w:p w14:paraId="4A36A51E" w14:textId="77777777" w:rsidR="00271DB7" w:rsidRPr="0044144F" w:rsidRDefault="00271DB7" w:rsidP="00271DB7">
            <w:r w:rsidRPr="0044144F">
              <w:t>на основе ISO 22178</w:t>
            </w:r>
          </w:p>
          <w:p w14:paraId="2D695B46" w14:textId="77777777" w:rsidR="00271DB7" w:rsidRPr="0044144F" w:rsidRDefault="00271DB7" w:rsidP="00271DB7">
            <w:r w:rsidRPr="0044144F">
              <w:t>Впервые</w:t>
            </w:r>
          </w:p>
          <w:p w14:paraId="3DDF6213" w14:textId="77777777" w:rsidR="00271DB7" w:rsidRPr="0044144F" w:rsidRDefault="00271DB7" w:rsidP="00271DB7"/>
        </w:tc>
        <w:tc>
          <w:tcPr>
            <w:tcW w:w="1417" w:type="dxa"/>
          </w:tcPr>
          <w:p w14:paraId="3DC23DFB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5FD0A02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35D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5CFAC1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C7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BCB292F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D12" w14:textId="3A278D8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D2CE1E5" w14:textId="77777777" w:rsidR="00271DB7" w:rsidRPr="0044144F" w:rsidRDefault="00271DB7" w:rsidP="00271DB7">
            <w:r w:rsidRPr="0044144F">
              <w:t>Интеллектуальные транспортные системы. Словарь пространственно-временных координат для кооперативных ITS и систем автоматического вождения</w:t>
            </w:r>
          </w:p>
        </w:tc>
        <w:tc>
          <w:tcPr>
            <w:tcW w:w="2693" w:type="dxa"/>
          </w:tcPr>
          <w:p w14:paraId="2DE2C650" w14:textId="77777777" w:rsidR="00271DB7" w:rsidRPr="0044144F" w:rsidRDefault="00271DB7" w:rsidP="00271DB7">
            <w:r w:rsidRPr="0044144F">
              <w:t>Разработка ГОСТ Р</w:t>
            </w:r>
          </w:p>
          <w:p w14:paraId="6FDEC6C6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>на основе</w:t>
            </w:r>
          </w:p>
          <w:p w14:paraId="507C805B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>ISO/TR 21718</w:t>
            </w:r>
          </w:p>
          <w:p w14:paraId="0037410E" w14:textId="3CB2279D" w:rsidR="00271DB7" w:rsidRPr="0044144F" w:rsidRDefault="00271DB7" w:rsidP="00FC3C87">
            <w:r w:rsidRPr="0044144F">
              <w:t>Впервые</w:t>
            </w:r>
          </w:p>
        </w:tc>
        <w:tc>
          <w:tcPr>
            <w:tcW w:w="1417" w:type="dxa"/>
          </w:tcPr>
          <w:p w14:paraId="62C77267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187CBBBA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A8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3D8D1DC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69BD6D3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062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7CCA59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1C8" w14:textId="1A6C9077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86C5152" w14:textId="77777777" w:rsidR="00271DB7" w:rsidRPr="0044144F" w:rsidRDefault="00271DB7" w:rsidP="00271DB7">
            <w:r w:rsidRPr="0044144F">
              <w:t>Интеллектуальные транспортные системы. Термины и определения</w:t>
            </w:r>
          </w:p>
          <w:p w14:paraId="1E78A6CF" w14:textId="77777777" w:rsidR="00271DB7" w:rsidRPr="0044144F" w:rsidRDefault="00271DB7" w:rsidP="00271DB7"/>
        </w:tc>
        <w:tc>
          <w:tcPr>
            <w:tcW w:w="2693" w:type="dxa"/>
          </w:tcPr>
          <w:p w14:paraId="15A41BE2" w14:textId="77777777" w:rsidR="00271DB7" w:rsidRPr="0044144F" w:rsidRDefault="00271DB7" w:rsidP="00271DB7">
            <w:r w:rsidRPr="0044144F">
              <w:t>Разработка ГОСТ Р</w:t>
            </w:r>
          </w:p>
          <w:p w14:paraId="53CE67EB" w14:textId="167C7AFE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J1761</w:t>
            </w:r>
          </w:p>
          <w:p w14:paraId="307592C4" w14:textId="77777777" w:rsidR="00271DB7" w:rsidRPr="0044144F" w:rsidRDefault="00271DB7" w:rsidP="00271DB7">
            <w:r w:rsidRPr="0044144F">
              <w:t>Впервые</w:t>
            </w:r>
          </w:p>
        </w:tc>
        <w:tc>
          <w:tcPr>
            <w:tcW w:w="1417" w:type="dxa"/>
          </w:tcPr>
          <w:p w14:paraId="298C2E5D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01DB725E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ADA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44485CD7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271E707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5DD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4193C1A4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CD4" w14:textId="51EEEFB5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30E10DA" w14:textId="77777777" w:rsidR="00271DB7" w:rsidRPr="0044144F" w:rsidRDefault="00271DB7" w:rsidP="00271DB7">
            <w:r w:rsidRPr="0044144F">
              <w:t>Интеллектуальные транспортные системы. Удаленное обновление программного обеспечения транспортных средств. Общие технические требования и методы испытаний</w:t>
            </w:r>
          </w:p>
        </w:tc>
        <w:tc>
          <w:tcPr>
            <w:tcW w:w="2693" w:type="dxa"/>
          </w:tcPr>
          <w:p w14:paraId="1DA93AE3" w14:textId="77777777" w:rsidR="00271DB7" w:rsidRPr="0044144F" w:rsidRDefault="00271DB7" w:rsidP="00271DB7">
            <w:r w:rsidRPr="0044144F">
              <w:t>Разработка ГОСТ Р Впервые</w:t>
            </w:r>
          </w:p>
          <w:p w14:paraId="0044D915" w14:textId="77777777" w:rsidR="00271DB7" w:rsidRPr="0044144F" w:rsidRDefault="00271DB7" w:rsidP="00271DB7"/>
        </w:tc>
        <w:tc>
          <w:tcPr>
            <w:tcW w:w="1417" w:type="dxa"/>
          </w:tcPr>
          <w:p w14:paraId="6C489A19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384C9603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BA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1171DB08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57EC8544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6D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12DDCCCE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180" w14:textId="566EE1B9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60CEBF0" w14:textId="77777777" w:rsidR="00271DB7" w:rsidRPr="0044144F" w:rsidRDefault="00271DB7" w:rsidP="00271DB7">
            <w:r w:rsidRPr="0044144F">
              <w:t>Интеллектуальные транспортные системы. Оборудование и программное обеспечение для коммуникации между транспортным средством и станцией заправки водородом</w:t>
            </w:r>
          </w:p>
          <w:p w14:paraId="08C400E6" w14:textId="77777777" w:rsidR="00271DB7" w:rsidRPr="0044144F" w:rsidRDefault="00271DB7" w:rsidP="00271DB7"/>
        </w:tc>
        <w:tc>
          <w:tcPr>
            <w:tcW w:w="2693" w:type="dxa"/>
          </w:tcPr>
          <w:p w14:paraId="62633F8F" w14:textId="77777777" w:rsidR="00271DB7" w:rsidRPr="0044144F" w:rsidRDefault="00271DB7" w:rsidP="00271DB7">
            <w:r w:rsidRPr="0044144F">
              <w:t>Разработка ГОСТ Р</w:t>
            </w:r>
          </w:p>
          <w:p w14:paraId="148A4025" w14:textId="19DE727A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J2799</w:t>
            </w:r>
          </w:p>
          <w:p w14:paraId="16CB9433" w14:textId="77777777" w:rsidR="00271DB7" w:rsidRPr="0044144F" w:rsidRDefault="00271DB7" w:rsidP="00271DB7">
            <w:r w:rsidRPr="0044144F">
              <w:t>Впервые</w:t>
            </w:r>
          </w:p>
          <w:p w14:paraId="1B012A51" w14:textId="77777777" w:rsidR="00271DB7" w:rsidRPr="0044144F" w:rsidRDefault="00271DB7" w:rsidP="00271DB7"/>
        </w:tc>
        <w:tc>
          <w:tcPr>
            <w:tcW w:w="1417" w:type="dxa"/>
          </w:tcPr>
          <w:p w14:paraId="16C12B56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0BA847C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65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292141FE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7BED890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F1D8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57D0B636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F78" w14:textId="76D6506B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6E0FFB6" w14:textId="1F46C6B8" w:rsidR="00271DB7" w:rsidRPr="0044144F" w:rsidRDefault="00F02953" w:rsidP="00FC3C87">
            <w:r w:rsidRPr="0044144F">
              <w:t>Автомобильные транспортные средства. Бортовые системы помощи водителю. Обеспечение интеграции в конструкцию транспортного средства. Технические требования</w:t>
            </w:r>
          </w:p>
        </w:tc>
        <w:tc>
          <w:tcPr>
            <w:tcW w:w="2693" w:type="dxa"/>
          </w:tcPr>
          <w:p w14:paraId="4341487F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</w:p>
          <w:p w14:paraId="3A86F931" w14:textId="77777777" w:rsidR="00271DB7" w:rsidRPr="0044144F" w:rsidRDefault="00271DB7" w:rsidP="00271DB7">
            <w:r w:rsidRPr="0044144F">
              <w:t>Впервые</w:t>
            </w:r>
          </w:p>
          <w:p w14:paraId="00BE96AE" w14:textId="77777777" w:rsidR="00271DB7" w:rsidRPr="0044144F" w:rsidRDefault="00271DB7" w:rsidP="00271DB7"/>
        </w:tc>
        <w:tc>
          <w:tcPr>
            <w:tcW w:w="1417" w:type="dxa"/>
          </w:tcPr>
          <w:p w14:paraId="2AA72F1C" w14:textId="4354A354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6AC70ADB" w14:textId="210AAA21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64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70F8560D" w14:textId="7AF211C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14E8" w14:textId="7ABEC511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F08C39E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1004" w14:textId="16D80D6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0D93FEC" w14:textId="6CCD213D" w:rsidR="00271DB7" w:rsidRPr="0044144F" w:rsidRDefault="00F02953" w:rsidP="00271DB7">
            <w:r w:rsidRPr="0044144F">
              <w:t>Автомобильные транспортные средства. Бортовые системы помощи водителю. Приоритетность сообщений. Технические требования</w:t>
            </w:r>
          </w:p>
        </w:tc>
        <w:tc>
          <w:tcPr>
            <w:tcW w:w="2693" w:type="dxa"/>
          </w:tcPr>
          <w:p w14:paraId="316D863F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3FF524B9" w14:textId="51C3EE16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J2395</w:t>
            </w:r>
          </w:p>
          <w:p w14:paraId="49760BBD" w14:textId="23D5731F" w:rsidR="00271DB7" w:rsidRPr="0044144F" w:rsidRDefault="00271DB7" w:rsidP="00FC3C87">
            <w:r w:rsidRPr="0044144F">
              <w:t>Впервые</w:t>
            </w:r>
          </w:p>
        </w:tc>
        <w:tc>
          <w:tcPr>
            <w:tcW w:w="1417" w:type="dxa"/>
          </w:tcPr>
          <w:p w14:paraId="50AD24AE" w14:textId="797BADA4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color w:val="000000"/>
              </w:rPr>
              <w:t>2023</w:t>
            </w:r>
          </w:p>
        </w:tc>
        <w:tc>
          <w:tcPr>
            <w:tcW w:w="1418" w:type="dxa"/>
          </w:tcPr>
          <w:p w14:paraId="1D650AF1" w14:textId="18C163CB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color w:val="00000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54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48619053" w14:textId="1F5CD129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2A6" w14:textId="47D7CF9D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5C8B4217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AB9" w14:textId="798653D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2081289" w14:textId="165A3A9E" w:rsidR="00271DB7" w:rsidRPr="0044144F" w:rsidRDefault="00271DB7" w:rsidP="00271DB7">
            <w:r w:rsidRPr="0044144F">
              <w:t>Автомобильные транспортные средства. Бортовые системы помощи водителю. Содержание буквенно-цифровых сообщений</w:t>
            </w:r>
          </w:p>
        </w:tc>
        <w:tc>
          <w:tcPr>
            <w:tcW w:w="2693" w:type="dxa"/>
          </w:tcPr>
          <w:p w14:paraId="72A931D5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</w:p>
          <w:p w14:paraId="5FE9BEB9" w14:textId="59441D73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J2831 </w:t>
            </w:r>
          </w:p>
          <w:p w14:paraId="4ABBD7C1" w14:textId="4EAE262E" w:rsidR="00271DB7" w:rsidRPr="0044144F" w:rsidRDefault="00271DB7" w:rsidP="00FC3C87">
            <w:r w:rsidRPr="0044144F">
              <w:t>Впервые</w:t>
            </w:r>
          </w:p>
        </w:tc>
        <w:tc>
          <w:tcPr>
            <w:tcW w:w="1417" w:type="dxa"/>
          </w:tcPr>
          <w:p w14:paraId="2350D39E" w14:textId="22F4E4A1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6ED31954" w14:textId="27F3C20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43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43.040.15/</w:t>
            </w:r>
          </w:p>
          <w:p w14:paraId="337FAFEA" w14:textId="5205811F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C59" w14:textId="730139E8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BFF269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43F" w14:textId="314A9CB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A2B5960" w14:textId="544F09CE" w:rsidR="00271DB7" w:rsidRPr="0044144F" w:rsidRDefault="00271DB7" w:rsidP="00271DB7">
            <w:r w:rsidRPr="0044144F">
              <w:t>Интеллектуальные транспортные системы. Сетевое взаимодействие транспортных средств с высокой степенью автоматизации управления между собой</w:t>
            </w:r>
          </w:p>
        </w:tc>
        <w:tc>
          <w:tcPr>
            <w:tcW w:w="2693" w:type="dxa"/>
          </w:tcPr>
          <w:p w14:paraId="50E6A6ED" w14:textId="77777777" w:rsidR="00271DB7" w:rsidRPr="0044144F" w:rsidRDefault="00271DB7" w:rsidP="00271DB7">
            <w:r w:rsidRPr="0044144F">
              <w:t>Разработка ГОСТ Р Впервые</w:t>
            </w:r>
          </w:p>
          <w:p w14:paraId="0C106C1B" w14:textId="4709C5E9" w:rsidR="00271DB7" w:rsidRPr="0044144F" w:rsidRDefault="00271DB7" w:rsidP="00271DB7"/>
        </w:tc>
        <w:tc>
          <w:tcPr>
            <w:tcW w:w="1417" w:type="dxa"/>
          </w:tcPr>
          <w:p w14:paraId="6D100313" w14:textId="77AFDD06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1A52E3BE" w14:textId="30BF28DD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5C1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4B6AF678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78F7C2F7" w14:textId="617E2CC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0DB" w14:textId="4B920493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8B2CF5F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6E9" w14:textId="166B1B6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4D9E7CF" w14:textId="5896FC56" w:rsidR="00271DB7" w:rsidRPr="0044144F" w:rsidRDefault="00271DB7" w:rsidP="00271DB7">
            <w:r w:rsidRPr="0044144F">
              <w:t>Интеллектуальные транспортные системы. Сетевое взаимодействие транспортных средств с высокой степенью автоматизации управления с инфраструктурой</w:t>
            </w:r>
          </w:p>
        </w:tc>
        <w:tc>
          <w:tcPr>
            <w:tcW w:w="2693" w:type="dxa"/>
          </w:tcPr>
          <w:p w14:paraId="6959BF6F" w14:textId="77777777" w:rsidR="00271DB7" w:rsidRPr="0044144F" w:rsidRDefault="00271DB7" w:rsidP="00271DB7">
            <w:r w:rsidRPr="0044144F">
              <w:t>Разработка ГОСТ Р Впервые</w:t>
            </w:r>
          </w:p>
          <w:p w14:paraId="469ECEC2" w14:textId="77326E18" w:rsidR="00271DB7" w:rsidRPr="0044144F" w:rsidRDefault="00271DB7" w:rsidP="00271DB7"/>
        </w:tc>
        <w:tc>
          <w:tcPr>
            <w:tcW w:w="1417" w:type="dxa"/>
          </w:tcPr>
          <w:p w14:paraId="556ECB28" w14:textId="2DC476E0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16749FD7" w14:textId="65113A9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68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423A11C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1324BA93" w14:textId="48C812B9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71D" w14:textId="6149FD7E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2AE0309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D74" w14:textId="26063E9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5EBB278" w14:textId="4ACCF75A" w:rsidR="00271DB7" w:rsidRPr="0044144F" w:rsidRDefault="00271DB7" w:rsidP="00271DB7">
            <w:r w:rsidRPr="0044144F">
              <w:t>Интеллектуальные транспортные системы. Системы информирования и контроля на транспорте (TICS). Общее управление парком и грузовыми перевозками. Словарь данных и набор сообщений для электронной идентификации и мониторинга перевозок опасных грузов</w:t>
            </w:r>
          </w:p>
        </w:tc>
        <w:tc>
          <w:tcPr>
            <w:tcW w:w="2693" w:type="dxa"/>
          </w:tcPr>
          <w:p w14:paraId="5CC5DA3E" w14:textId="77777777" w:rsidR="00271DB7" w:rsidRPr="0044144F" w:rsidRDefault="00271DB7" w:rsidP="00271DB7">
            <w:r w:rsidRPr="0044144F">
              <w:t>Разработка ГОСТ Р</w:t>
            </w:r>
          </w:p>
          <w:p w14:paraId="2D526FEA" w14:textId="77777777" w:rsidR="00271DB7" w:rsidRPr="0044144F" w:rsidRDefault="00271DB7" w:rsidP="00271DB7">
            <w:r w:rsidRPr="0044144F">
              <w:t>на основе ISO 17687</w:t>
            </w:r>
          </w:p>
          <w:p w14:paraId="4E9C335B" w14:textId="77777777" w:rsidR="00271DB7" w:rsidRPr="0044144F" w:rsidRDefault="00271DB7" w:rsidP="00271DB7">
            <w:r w:rsidRPr="0044144F">
              <w:t>Впервые</w:t>
            </w:r>
          </w:p>
          <w:p w14:paraId="2E2A6B94" w14:textId="26F17D79" w:rsidR="00271DB7" w:rsidRPr="0044144F" w:rsidRDefault="00271DB7" w:rsidP="00271DB7"/>
        </w:tc>
        <w:tc>
          <w:tcPr>
            <w:tcW w:w="1417" w:type="dxa"/>
          </w:tcPr>
          <w:p w14:paraId="2C6DD945" w14:textId="349E2A2B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0D34F101" w14:textId="32C48093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19C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7EA7C99B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430E6B09" w14:textId="05EE3AA5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08A" w14:textId="511EEB6E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F174DA2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D55F" w14:textId="589C0557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8DA93D3" w14:textId="70479B89" w:rsidR="00271DB7" w:rsidRPr="0044144F" w:rsidRDefault="00271DB7" w:rsidP="00271DB7">
            <w:r w:rsidRPr="0044144F">
              <w:t>Интеллектуальные транспортные системы. Словарь данных и набор сообщений для систем предоставления преимущества и приоритетного проезда автомобилям оперативных служб и общественному транспорту</w:t>
            </w:r>
          </w:p>
        </w:tc>
        <w:tc>
          <w:tcPr>
            <w:tcW w:w="2693" w:type="dxa"/>
          </w:tcPr>
          <w:p w14:paraId="5398A074" w14:textId="77777777" w:rsidR="00271DB7" w:rsidRPr="0044144F" w:rsidRDefault="00271DB7" w:rsidP="00271DB7">
            <w:r w:rsidRPr="0044144F">
              <w:t>Разработка ГОСТ Р</w:t>
            </w:r>
          </w:p>
          <w:p w14:paraId="21506B44" w14:textId="77777777" w:rsidR="00271DB7" w:rsidRPr="0044144F" w:rsidRDefault="00271DB7" w:rsidP="00271DB7">
            <w:r w:rsidRPr="0044144F">
              <w:t>на основе ISO 22951</w:t>
            </w:r>
          </w:p>
          <w:p w14:paraId="252FE37A" w14:textId="77777777" w:rsidR="00271DB7" w:rsidRPr="0044144F" w:rsidRDefault="00271DB7" w:rsidP="00271DB7">
            <w:r w:rsidRPr="0044144F">
              <w:t>Впервые</w:t>
            </w:r>
          </w:p>
          <w:p w14:paraId="3465D84D" w14:textId="0A6F5434" w:rsidR="00271DB7" w:rsidRPr="0044144F" w:rsidRDefault="00271DB7" w:rsidP="00271DB7"/>
        </w:tc>
        <w:tc>
          <w:tcPr>
            <w:tcW w:w="1417" w:type="dxa"/>
          </w:tcPr>
          <w:p w14:paraId="4227C2DC" w14:textId="2CB49F5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0A6B574E" w14:textId="28519E3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ED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54A9FE94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5300F598" w14:textId="189847C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324" w14:textId="2EB3CDD8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1EBB1185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D07" w14:textId="7485B65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A23B74E" w14:textId="77777777" w:rsidR="00271DB7" w:rsidRPr="0044144F" w:rsidRDefault="00271DB7" w:rsidP="00271DB7">
            <w:r w:rsidRPr="0044144F">
              <w:t>Глобальная навигационная спутниковая система. Системы диспетчерского управления городским наземным пассажирским транспортом. Назначение, состав и характеристики навигационно-связного оборудования</w:t>
            </w:r>
          </w:p>
          <w:p w14:paraId="073BF8D1" w14:textId="77777777" w:rsidR="000347E7" w:rsidRPr="0044144F" w:rsidRDefault="000347E7" w:rsidP="00271DB7"/>
          <w:p w14:paraId="22C5165C" w14:textId="77777777" w:rsidR="000347E7" w:rsidRPr="0044144F" w:rsidRDefault="000347E7" w:rsidP="00271DB7"/>
          <w:p w14:paraId="278BA425" w14:textId="06D4D5AE" w:rsidR="000347E7" w:rsidRPr="0044144F" w:rsidRDefault="000347E7" w:rsidP="00271DB7"/>
        </w:tc>
        <w:tc>
          <w:tcPr>
            <w:tcW w:w="2693" w:type="dxa"/>
          </w:tcPr>
          <w:p w14:paraId="312E5A16" w14:textId="77777777" w:rsidR="00271DB7" w:rsidRPr="0044144F" w:rsidRDefault="00271DB7" w:rsidP="00271DB7">
            <w:r w:rsidRPr="0044144F">
              <w:t>Изменение к</w:t>
            </w:r>
          </w:p>
          <w:p w14:paraId="5A42D0C9" w14:textId="77777777" w:rsidR="00271DB7" w:rsidRPr="0044144F" w:rsidRDefault="00271DB7" w:rsidP="00271DB7">
            <w:r w:rsidRPr="0044144F">
              <w:t>ГОСТ Р 54024–2010</w:t>
            </w:r>
          </w:p>
          <w:p w14:paraId="3324E7AC" w14:textId="255B25B1" w:rsidR="00271DB7" w:rsidRPr="0044144F" w:rsidRDefault="00271DB7" w:rsidP="00271DB7"/>
        </w:tc>
        <w:tc>
          <w:tcPr>
            <w:tcW w:w="1417" w:type="dxa"/>
          </w:tcPr>
          <w:p w14:paraId="29D88F39" w14:textId="4318852E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73FB3A19" w14:textId="1EBA04D6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F12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43.040</w:t>
            </w:r>
          </w:p>
          <w:p w14:paraId="6AE5A71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35.240.60/</w:t>
            </w:r>
          </w:p>
          <w:p w14:paraId="07F0BA5C" w14:textId="074867D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6D7" w14:textId="0C530145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56F713A8" w14:textId="77777777" w:rsidTr="00443AA4">
        <w:trPr>
          <w:cantSplit/>
          <w:trHeight w:val="181"/>
          <w:jc w:val="center"/>
        </w:trPr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D1E" w14:textId="77777777" w:rsidR="00271DB7" w:rsidRPr="0044144F" w:rsidRDefault="00271DB7" w:rsidP="00271D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44F">
              <w:rPr>
                <w:b/>
                <w:sz w:val="28"/>
                <w:szCs w:val="28"/>
              </w:rPr>
              <w:t>3. Стандарты на автомобильные транспортные средства на топливных элементах</w:t>
            </w:r>
          </w:p>
        </w:tc>
      </w:tr>
      <w:tr w:rsidR="00271DB7" w:rsidRPr="0044144F" w14:paraId="4D1EB07D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0DE" w14:textId="7C4C94BF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B5A5082" w14:textId="61B4C9DA" w:rsidR="00271DB7" w:rsidRPr="0044144F" w:rsidRDefault="004A4604" w:rsidP="00271DB7">
            <w:r w:rsidRPr="0044144F">
              <w:t>Автомобильные транспортные средства на топливных элементах.  Качество водородного топлива. Технические требования</w:t>
            </w:r>
          </w:p>
        </w:tc>
        <w:tc>
          <w:tcPr>
            <w:tcW w:w="2693" w:type="dxa"/>
          </w:tcPr>
          <w:p w14:paraId="70C1156C" w14:textId="77777777" w:rsidR="00E32BDD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52CF7F97" w14:textId="3A5FC593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J2719</w:t>
            </w:r>
          </w:p>
          <w:p w14:paraId="7D5EA123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3258C163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1FFCE9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764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1DA5C968" w14:textId="5D7749F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DFD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18E319F4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5BC" w14:textId="20F34E29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D2E1D79" w14:textId="77777777" w:rsidR="00271DB7" w:rsidRPr="0044144F" w:rsidRDefault="00271DB7" w:rsidP="00271DB7">
            <w:r w:rsidRPr="0044144F">
              <w:t xml:space="preserve">Автомобильные транспортные средства на топливных элементах.  Протоколы заправки транспортных средств категории </w:t>
            </w:r>
            <w:r w:rsidRPr="0044144F">
              <w:rPr>
                <w:lang w:val="en-US"/>
              </w:rPr>
              <w:t>N</w:t>
            </w:r>
            <w:r w:rsidRPr="0044144F">
              <w:rPr>
                <w:vertAlign w:val="subscript"/>
              </w:rPr>
              <w:t>3</w:t>
            </w:r>
            <w:r w:rsidRPr="0044144F">
              <w:t xml:space="preserve"> газообразным водородом</w:t>
            </w:r>
          </w:p>
        </w:tc>
        <w:tc>
          <w:tcPr>
            <w:tcW w:w="2693" w:type="dxa"/>
          </w:tcPr>
          <w:p w14:paraId="5D2D6C11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3297C276" w14:textId="55BCB15E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J2601/2</w:t>
            </w:r>
          </w:p>
          <w:p w14:paraId="030BED22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7B94D0AB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7162D7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57C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48DB8DBE" w14:textId="52D6D072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57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198CD944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DB0" w14:textId="310A4E97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781FDAF" w14:textId="77777777" w:rsidR="00271DB7" w:rsidRPr="0044144F" w:rsidRDefault="00271DB7" w:rsidP="00271DB7">
            <w:r w:rsidRPr="0044144F">
              <w:t>Автомобильные транспортные средства на топливных элементах.  Термины и определения</w:t>
            </w:r>
          </w:p>
        </w:tc>
        <w:tc>
          <w:tcPr>
            <w:tcW w:w="2693" w:type="dxa"/>
          </w:tcPr>
          <w:p w14:paraId="40EDE6C2" w14:textId="77777777" w:rsidR="00271DB7" w:rsidRPr="0044144F" w:rsidRDefault="00271DB7" w:rsidP="00271DB7">
            <w:r w:rsidRPr="0044144F">
              <w:t xml:space="preserve">Разработка ГОСТ </w:t>
            </w:r>
          </w:p>
          <w:p w14:paraId="01BA858F" w14:textId="25D8BE96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J2574</w:t>
            </w:r>
          </w:p>
          <w:p w14:paraId="523D6F13" w14:textId="09FB9C37" w:rsidR="00271DB7" w:rsidRPr="0044144F" w:rsidRDefault="00271DB7" w:rsidP="00FC3C87">
            <w:r w:rsidRPr="0044144F">
              <w:t>Впервые</w:t>
            </w:r>
          </w:p>
        </w:tc>
        <w:tc>
          <w:tcPr>
            <w:tcW w:w="1417" w:type="dxa"/>
          </w:tcPr>
          <w:p w14:paraId="19DAFC9A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01196B7A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C8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473CDE64" w14:textId="384236F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F94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C63E7B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B788" w14:textId="7375CC9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AC8AE3A" w14:textId="77777777" w:rsidR="00271DB7" w:rsidRPr="0044144F" w:rsidRDefault="00271DB7" w:rsidP="00271DB7">
            <w:r w:rsidRPr="0044144F">
              <w:t>Автомобильные транспортные средства на топливных элементах. Порядок обеспечения общей безопасности</w:t>
            </w:r>
          </w:p>
        </w:tc>
        <w:tc>
          <w:tcPr>
            <w:tcW w:w="2693" w:type="dxa"/>
          </w:tcPr>
          <w:p w14:paraId="64919B9B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0FD0CE66" w14:textId="410B6C70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J2578</w:t>
            </w:r>
          </w:p>
          <w:p w14:paraId="63817D22" w14:textId="14A493DE" w:rsidR="00271DB7" w:rsidRPr="0044144F" w:rsidRDefault="00271DB7" w:rsidP="00FC3C87">
            <w:r w:rsidRPr="0044144F">
              <w:t>Впервые</w:t>
            </w:r>
          </w:p>
        </w:tc>
        <w:tc>
          <w:tcPr>
            <w:tcW w:w="1417" w:type="dxa"/>
          </w:tcPr>
          <w:p w14:paraId="79AA6CA5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1A16FA58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FD8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7E8EB3F1" w14:textId="1795389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AA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49389D3F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5283" w14:textId="0935F574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D134F2B" w14:textId="414AB5FD" w:rsidR="00271DB7" w:rsidRPr="0044144F" w:rsidRDefault="004A4604" w:rsidP="00271DB7">
            <w:r w:rsidRPr="0044144F">
              <w:t>Автомобильные транспортные средства на топливных элементах и другие водородные автомобильные транспортные средства.  Топливные системы. Технические требования</w:t>
            </w:r>
          </w:p>
        </w:tc>
        <w:tc>
          <w:tcPr>
            <w:tcW w:w="2693" w:type="dxa"/>
          </w:tcPr>
          <w:p w14:paraId="6E4BEA70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78D10DE4" w14:textId="716DBE26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J2579</w:t>
            </w:r>
          </w:p>
          <w:p w14:paraId="627CAAFF" w14:textId="08C973BC" w:rsidR="00271DB7" w:rsidRPr="0044144F" w:rsidRDefault="00271DB7" w:rsidP="00FC3C87">
            <w:pPr>
              <w:jc w:val="both"/>
            </w:pPr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63B8EDAC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4882D50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07B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5E3406F9" w14:textId="148D178D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19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B6D4791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6FE" w14:textId="761612B8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BB12E3B" w14:textId="77777777" w:rsidR="00271DB7" w:rsidRPr="0044144F" w:rsidRDefault="00271DB7" w:rsidP="00271DB7">
            <w:r w:rsidRPr="0044144F">
              <w:t>Автомобильные транспортные средства на топливных элементах.  Порядок проектирования систем топливных элементов с полимерной мембраной</w:t>
            </w:r>
          </w:p>
        </w:tc>
        <w:tc>
          <w:tcPr>
            <w:tcW w:w="2693" w:type="dxa"/>
          </w:tcPr>
          <w:p w14:paraId="1A24B490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47474A80" w14:textId="0D2FBC6D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J2594</w:t>
            </w:r>
          </w:p>
          <w:p w14:paraId="05BE7AD3" w14:textId="33699CBC" w:rsidR="00271DB7" w:rsidRPr="0044144F" w:rsidRDefault="00271DB7" w:rsidP="00FC3C87">
            <w:pPr>
              <w:jc w:val="both"/>
            </w:pPr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777AA21A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36A9BB2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400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287D9CD0" w14:textId="741E5B8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2A3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2B77880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55C" w14:textId="47D903CC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8C0529D" w14:textId="77777777" w:rsidR="00271DB7" w:rsidRPr="0044144F" w:rsidRDefault="00271DB7" w:rsidP="00271DB7">
            <w:r w:rsidRPr="0044144F">
              <w:t xml:space="preserve">Автомобильные транспортные средства на топливных элементах.  Протоколы заправки транспортных средств категорий </w:t>
            </w:r>
            <w:r w:rsidRPr="0044144F">
              <w:rPr>
                <w:lang w:val="en-US"/>
              </w:rPr>
              <w:t>N</w:t>
            </w:r>
            <w:r w:rsidRPr="0044144F">
              <w:rPr>
                <w:vertAlign w:val="subscript"/>
              </w:rPr>
              <w:t>1</w:t>
            </w:r>
            <w:r w:rsidRPr="0044144F">
              <w:t xml:space="preserve"> и </w:t>
            </w:r>
            <w:r w:rsidRPr="0044144F">
              <w:rPr>
                <w:lang w:val="en-US"/>
              </w:rPr>
              <w:t>N</w:t>
            </w:r>
            <w:r w:rsidRPr="0044144F">
              <w:rPr>
                <w:vertAlign w:val="subscript"/>
              </w:rPr>
              <w:t>2</w:t>
            </w:r>
            <w:r w:rsidRPr="0044144F">
              <w:t xml:space="preserve"> газообразным водородом</w:t>
            </w:r>
          </w:p>
        </w:tc>
        <w:tc>
          <w:tcPr>
            <w:tcW w:w="2693" w:type="dxa"/>
          </w:tcPr>
          <w:p w14:paraId="7B5C5957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252E22DC" w14:textId="20DC6434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J2601</w:t>
            </w:r>
          </w:p>
          <w:p w14:paraId="75FC12E2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626D5472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174D8C6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39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15112AD6" w14:textId="39F84E60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32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509B8258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39C0" w14:textId="6B7372C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E1934BF" w14:textId="77777777" w:rsidR="00271DB7" w:rsidRPr="0044144F" w:rsidRDefault="00271DB7" w:rsidP="00271DB7">
            <w:r w:rsidRPr="0044144F">
              <w:t>Автомобильные транспортные средства на топливных элементах.  Системы топливных элементов. Методы испытаний</w:t>
            </w:r>
          </w:p>
        </w:tc>
        <w:tc>
          <w:tcPr>
            <w:tcW w:w="2693" w:type="dxa"/>
          </w:tcPr>
          <w:p w14:paraId="41FCF3A2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18094D7E" w14:textId="201B7867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J2615</w:t>
            </w:r>
          </w:p>
          <w:p w14:paraId="37EEA6E7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5985B45F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79659326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B2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48CB158F" w14:textId="055DF53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96C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1055C1F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933" w14:textId="470691E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8D9248F" w14:textId="77777777" w:rsidR="00271DB7" w:rsidRPr="0044144F" w:rsidRDefault="00271DB7" w:rsidP="00271DB7">
            <w:r w:rsidRPr="0044144F">
              <w:t>Автомобильные транспортные средства на топливных элементах. Подсистемы топливного процессора. Методы испытаний</w:t>
            </w:r>
          </w:p>
        </w:tc>
        <w:tc>
          <w:tcPr>
            <w:tcW w:w="2693" w:type="dxa"/>
          </w:tcPr>
          <w:p w14:paraId="58E6C622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6D5C65AD" w14:textId="284BE177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J2616</w:t>
            </w:r>
          </w:p>
          <w:p w14:paraId="0CB594FD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2D215A32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738DF10D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29B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2765651A" w14:textId="71F76CB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724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0F16893C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488" w14:textId="62176C6F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B293C4B" w14:textId="77777777" w:rsidR="00271DB7" w:rsidRPr="0044144F" w:rsidRDefault="00271DB7" w:rsidP="00271DB7">
            <w:r w:rsidRPr="0044144F">
              <w:t>Автомобильные транспортные средства на топливных элементах. Топливные элементы с полимерной мембраной. Методы испытаний</w:t>
            </w:r>
          </w:p>
        </w:tc>
        <w:tc>
          <w:tcPr>
            <w:tcW w:w="2693" w:type="dxa"/>
          </w:tcPr>
          <w:p w14:paraId="02156747" w14:textId="77777777" w:rsidR="00A02C50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47FAB647" w14:textId="0A27C87E" w:rsidR="00271DB7" w:rsidRPr="0044144F" w:rsidRDefault="00D05619" w:rsidP="00271DB7">
            <w:r w:rsidRPr="0044144F">
              <w:t>с учетом положений SAE</w:t>
            </w:r>
            <w:r w:rsidR="00271DB7" w:rsidRPr="0044144F">
              <w:t xml:space="preserve"> J2617</w:t>
            </w:r>
          </w:p>
          <w:p w14:paraId="782FA1FF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5666BC88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3E5B81DA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ED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43.060.40/</w:t>
            </w:r>
          </w:p>
          <w:p w14:paraId="579156DE" w14:textId="0FD2D26A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835" w14:textId="46C73EFC" w:rsidR="00CC1822" w:rsidRPr="0044144F" w:rsidRDefault="00271DB7" w:rsidP="00FC3C8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28D04D62" w14:textId="77777777" w:rsidTr="002C4153">
        <w:trPr>
          <w:cantSplit/>
          <w:trHeight w:val="181"/>
          <w:jc w:val="center"/>
        </w:trPr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DE9F" w14:textId="261D04D2" w:rsidR="00271DB7" w:rsidRPr="0044144F" w:rsidRDefault="00990533" w:rsidP="00271D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44F">
              <w:rPr>
                <w:b/>
                <w:sz w:val="28"/>
                <w:szCs w:val="28"/>
              </w:rPr>
              <w:t>4</w:t>
            </w:r>
            <w:r w:rsidR="00271DB7" w:rsidRPr="0044144F">
              <w:rPr>
                <w:b/>
                <w:sz w:val="28"/>
                <w:szCs w:val="28"/>
              </w:rPr>
              <w:t>. Стандарты на раритетные и спортивные автомобили</w:t>
            </w:r>
          </w:p>
        </w:tc>
      </w:tr>
      <w:tr w:rsidR="00271DB7" w:rsidRPr="0044144F" w14:paraId="42554B6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75A" w14:textId="3D0284A4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50308DDD" w14:textId="77777777" w:rsidR="00271DB7" w:rsidRPr="0044144F" w:rsidRDefault="00271DB7" w:rsidP="00271DB7">
            <w:r w:rsidRPr="0044144F">
              <w:t>Транспортные средства раритетные. Термины, определения и классификация</w:t>
            </w:r>
          </w:p>
        </w:tc>
        <w:tc>
          <w:tcPr>
            <w:tcW w:w="2693" w:type="dxa"/>
          </w:tcPr>
          <w:p w14:paraId="71BF2CC7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4E25B1CC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1722C158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2B60057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C58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1DBE7E6C" w14:textId="0424DA0C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70F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44FD0EF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E77D" w14:textId="24A75D7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37CF9947" w14:textId="77777777" w:rsidR="00271DB7" w:rsidRPr="0044144F" w:rsidRDefault="00271DB7" w:rsidP="00271DB7">
            <w:r w:rsidRPr="0044144F">
              <w:t>Транспортные средства раритетные. Техническая экспертиза</w:t>
            </w:r>
          </w:p>
        </w:tc>
        <w:tc>
          <w:tcPr>
            <w:tcW w:w="2693" w:type="dxa"/>
          </w:tcPr>
          <w:p w14:paraId="3237FDBA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290DA69B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0BBD6094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7B2EC030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C2E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4B8FFB01" w14:textId="33B8DE9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215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00F6C5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D4D" w14:textId="43B8BE66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5E207A74" w14:textId="77777777" w:rsidR="00271DB7" w:rsidRPr="0044144F" w:rsidRDefault="00271DB7" w:rsidP="00271DB7">
            <w:r w:rsidRPr="0044144F">
              <w:t>Транспортные средства спортивные. Классификация</w:t>
            </w:r>
          </w:p>
        </w:tc>
        <w:tc>
          <w:tcPr>
            <w:tcW w:w="2693" w:type="dxa"/>
          </w:tcPr>
          <w:p w14:paraId="1F0698EC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5B2554F9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4239B9FC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3BA0D71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0C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2469097E" w14:textId="53A620C3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2B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7C545AB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E6D7" w14:textId="216D1CAF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1F36C5A3" w14:textId="77777777" w:rsidR="00271DB7" w:rsidRPr="0044144F" w:rsidRDefault="00271DB7" w:rsidP="00271DB7">
            <w:r w:rsidRPr="0044144F">
              <w:t>Транспортные средства спортивные. Требования безопасности и методы испытаний</w:t>
            </w:r>
          </w:p>
        </w:tc>
        <w:tc>
          <w:tcPr>
            <w:tcW w:w="2693" w:type="dxa"/>
          </w:tcPr>
          <w:p w14:paraId="1348C52D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69C10358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2CAA496C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BCF70C7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15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00265325" w14:textId="6AF6D135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58B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3FD80F23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E51" w14:textId="71F21FF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5ABA2758" w14:textId="77777777" w:rsidR="00271DB7" w:rsidRPr="0044144F" w:rsidRDefault="00271DB7" w:rsidP="00271DB7">
            <w:r w:rsidRPr="0044144F">
              <w:t>Транспортные средства спортивные.  Техническая экспертиза для допуска к соревнованиям, проходящим на дорогах общего пользования</w:t>
            </w:r>
          </w:p>
        </w:tc>
        <w:tc>
          <w:tcPr>
            <w:tcW w:w="2693" w:type="dxa"/>
          </w:tcPr>
          <w:p w14:paraId="328446B7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1799BBF7" w14:textId="77777777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7FCCB244" w14:textId="7777777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6ADFDC1A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B7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43.020/</w:t>
            </w:r>
          </w:p>
          <w:p w14:paraId="290BC5F6" w14:textId="3024056D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29.10.59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33A" w14:textId="7777777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методы контроля (испытаний/измерений)</w:t>
            </w:r>
          </w:p>
        </w:tc>
      </w:tr>
      <w:tr w:rsidR="00271DB7" w:rsidRPr="0044144F" w14:paraId="6F5000EE" w14:textId="77777777" w:rsidTr="00CA4C64">
        <w:trPr>
          <w:cantSplit/>
          <w:trHeight w:val="181"/>
          <w:jc w:val="center"/>
        </w:trPr>
        <w:tc>
          <w:tcPr>
            <w:tcW w:w="15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241" w14:textId="62AC3650" w:rsidR="00271DB7" w:rsidRPr="0044144F" w:rsidRDefault="00990533" w:rsidP="00271D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44F">
              <w:rPr>
                <w:b/>
                <w:sz w:val="28"/>
                <w:szCs w:val="28"/>
              </w:rPr>
              <w:t>5</w:t>
            </w:r>
            <w:r w:rsidR="00271DB7" w:rsidRPr="0044144F">
              <w:rPr>
                <w:b/>
                <w:sz w:val="28"/>
                <w:szCs w:val="28"/>
              </w:rPr>
              <w:t>. Стандарты на современные крепежные системы</w:t>
            </w:r>
          </w:p>
        </w:tc>
      </w:tr>
      <w:tr w:rsidR="00271DB7" w:rsidRPr="0044144F" w14:paraId="50D18D0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267" w14:textId="24152F70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E1BF3ED" w14:textId="21D81864" w:rsidR="00271DB7" w:rsidRPr="0044144F" w:rsidRDefault="00271DB7" w:rsidP="00271DB7">
            <w:r w:rsidRPr="0044144F">
              <w:rPr>
                <w:rStyle w:val="alt-edited"/>
              </w:rPr>
              <w:t>Автомобильные транспортные средства. Гайки шестигранные приварные</w:t>
            </w:r>
          </w:p>
        </w:tc>
        <w:tc>
          <w:tcPr>
            <w:tcW w:w="2693" w:type="dxa"/>
          </w:tcPr>
          <w:p w14:paraId="76BD3763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5402B9DD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 xml:space="preserve">на основе DIN </w:t>
            </w:r>
            <w:r w:rsidRPr="0044144F">
              <w:rPr>
                <w:color w:val="000000"/>
                <w:lang w:val="en-US"/>
              </w:rPr>
              <w:t>EN</w:t>
            </w:r>
            <w:r w:rsidRPr="0044144F">
              <w:rPr>
                <w:color w:val="000000"/>
              </w:rPr>
              <w:t xml:space="preserve"> 929</w:t>
            </w:r>
          </w:p>
          <w:p w14:paraId="5169A443" w14:textId="5C0AB53F" w:rsidR="00271DB7" w:rsidRPr="0044144F" w:rsidRDefault="00271DB7" w:rsidP="00271DB7"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5CCF7E06" w14:textId="31EF4911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1F22844C" w14:textId="43D2DE9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84A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21.060.20/</w:t>
            </w:r>
          </w:p>
          <w:p w14:paraId="0A3A2277" w14:textId="5877208E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25.94.11.130, 29.32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450" w14:textId="75A5428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2CA0AC4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B5D" w14:textId="5BC9A497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C08D20F" w14:textId="24361CCF" w:rsidR="00271DB7" w:rsidRPr="0044144F" w:rsidRDefault="00271DB7" w:rsidP="00271DB7">
            <w:r w:rsidRPr="0044144F">
              <w:rPr>
                <w:rStyle w:val="alt-edited"/>
              </w:rPr>
              <w:t>Автомобильные транспортные средства. Болты со звездообразной головкой и малым фланцем</w:t>
            </w:r>
          </w:p>
        </w:tc>
        <w:tc>
          <w:tcPr>
            <w:tcW w:w="2693" w:type="dxa"/>
          </w:tcPr>
          <w:p w14:paraId="44EAED48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>Разработка ГОСТ Р</w:t>
            </w:r>
          </w:p>
          <w:p w14:paraId="039DB0DC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 xml:space="preserve">на основе </w:t>
            </w:r>
            <w:r w:rsidRPr="0044144F">
              <w:rPr>
                <w:color w:val="000000"/>
                <w:lang w:val="en-US"/>
              </w:rPr>
              <w:t>DIN</w:t>
            </w:r>
            <w:r w:rsidRPr="0044144F">
              <w:rPr>
                <w:color w:val="000000"/>
              </w:rPr>
              <w:t xml:space="preserve"> 3480</w:t>
            </w:r>
          </w:p>
          <w:p w14:paraId="596F6C47" w14:textId="5E815F69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>Впервые</w:t>
            </w:r>
            <w:r w:rsidRPr="0044144F">
              <w:rPr>
                <w:rStyle w:val="alt-edited"/>
              </w:rPr>
              <w:t xml:space="preserve"> </w:t>
            </w:r>
          </w:p>
        </w:tc>
        <w:tc>
          <w:tcPr>
            <w:tcW w:w="1417" w:type="dxa"/>
          </w:tcPr>
          <w:p w14:paraId="2299D00A" w14:textId="5A9F153D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rPr>
                <w:rStyle w:val="alt-edited"/>
              </w:rPr>
              <w:t>2018</w:t>
            </w:r>
          </w:p>
        </w:tc>
        <w:tc>
          <w:tcPr>
            <w:tcW w:w="1418" w:type="dxa"/>
          </w:tcPr>
          <w:p w14:paraId="01CEC6DC" w14:textId="23FEA200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rPr>
                <w:rStyle w:val="alt-edited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3D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74AF9460" w14:textId="120CC351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866" w14:textId="5877CB92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0488B9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214A" w14:textId="61BC2AF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2E15EBED" w14:textId="772A236C" w:rsidR="00271DB7" w:rsidRPr="0044144F" w:rsidRDefault="00271DB7" w:rsidP="00271DB7">
            <w:r w:rsidRPr="0044144F">
              <w:t>Автомобильные транспортные средства. Изделия крепежные. Параметры затяжки. Упрощенный метод определения соотношения крутящего момента / угла поворота</w:t>
            </w:r>
          </w:p>
        </w:tc>
        <w:tc>
          <w:tcPr>
            <w:tcW w:w="2693" w:type="dxa"/>
          </w:tcPr>
          <w:p w14:paraId="269DCDA3" w14:textId="77777777" w:rsidR="00271DB7" w:rsidRPr="0044144F" w:rsidRDefault="00271DB7" w:rsidP="00271DB7">
            <w:r w:rsidRPr="0044144F">
              <w:rPr>
                <w:color w:val="000000"/>
              </w:rPr>
              <w:t xml:space="preserve">Разработка </w:t>
            </w:r>
            <w:r w:rsidRPr="0044144F">
              <w:t>ГОСТ Р</w:t>
            </w:r>
          </w:p>
          <w:p w14:paraId="0EE6B32B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>на основе DIN EN 14831</w:t>
            </w:r>
          </w:p>
          <w:p w14:paraId="43744100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rPr>
                <w:color w:val="000000"/>
              </w:rPr>
              <w:t>Впервые</w:t>
            </w:r>
          </w:p>
          <w:p w14:paraId="1A08A6FC" w14:textId="77777777" w:rsidR="00271DB7" w:rsidRPr="0044144F" w:rsidRDefault="00271DB7" w:rsidP="00271DB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58FADAC0" w14:textId="5DEE88AC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2AA6E359" w14:textId="22FE0900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00C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5F6CA0E0" w14:textId="63F2509E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F85" w14:textId="06AC08A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8BEB2C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B03B" w14:textId="0AC84395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04C876D" w14:textId="10CCD4AD" w:rsidR="00271DB7" w:rsidRPr="0044144F" w:rsidRDefault="00271DB7" w:rsidP="00271DB7">
            <w:r w:rsidRPr="0044144F">
              <w:t>Автомобильные транспортные средства. Изделия крепежные. Неэлектролитические цинк-ламельные покрытия Прямое применение</w:t>
            </w:r>
          </w:p>
        </w:tc>
        <w:tc>
          <w:tcPr>
            <w:tcW w:w="2693" w:type="dxa"/>
          </w:tcPr>
          <w:p w14:paraId="2D4266D8" w14:textId="77777777" w:rsidR="00271DB7" w:rsidRPr="0044144F" w:rsidRDefault="00271DB7" w:rsidP="00271DB7">
            <w:r w:rsidRPr="0044144F">
              <w:t>Пересмотр</w:t>
            </w:r>
          </w:p>
          <w:p w14:paraId="67702E07" w14:textId="77777777" w:rsidR="00271DB7" w:rsidRPr="0044144F" w:rsidRDefault="00271DB7" w:rsidP="00271DB7">
            <w:r w:rsidRPr="0044144F">
              <w:t>ГОСТ Р ИСО 10683 – 2013 на основе</w:t>
            </w:r>
          </w:p>
          <w:p w14:paraId="62F418B8" w14:textId="513246A4" w:rsidR="00271DB7" w:rsidRPr="0044144F" w:rsidRDefault="00271DB7" w:rsidP="00271DB7">
            <w:r w:rsidRPr="0044144F">
              <w:t xml:space="preserve">ISO 10683 – 2014 </w:t>
            </w:r>
          </w:p>
        </w:tc>
        <w:tc>
          <w:tcPr>
            <w:tcW w:w="1417" w:type="dxa"/>
          </w:tcPr>
          <w:p w14:paraId="4965268E" w14:textId="5B190BB7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4884FC03" w14:textId="6AE360AB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06C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30C4E48B" w14:textId="7A92D9EE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017" w14:textId="156B6EC3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24695A1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42C" w14:textId="3FD57169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682233B" w14:textId="4C6CDF68" w:rsidR="00271DB7" w:rsidRPr="0044144F" w:rsidRDefault="00271DB7" w:rsidP="00271DB7">
            <w:r w:rsidRPr="0044144F">
              <w:t>Автомобильные транспортные средства. Изделия крепежные. Сбеги и недорезы для метрической резьбы ISO</w:t>
            </w:r>
          </w:p>
        </w:tc>
        <w:tc>
          <w:tcPr>
            <w:tcW w:w="2693" w:type="dxa"/>
          </w:tcPr>
          <w:p w14:paraId="751BC08F" w14:textId="77777777" w:rsidR="00271DB7" w:rsidRPr="0044144F" w:rsidRDefault="00271DB7" w:rsidP="00271DB7">
            <w:r w:rsidRPr="0044144F">
              <w:t>Разработка ГОСТ Р</w:t>
            </w:r>
          </w:p>
          <w:p w14:paraId="44B71187" w14:textId="174F76DF" w:rsidR="00271DB7" w:rsidRPr="0044144F" w:rsidRDefault="00271DB7" w:rsidP="00271DB7">
            <w:r w:rsidRPr="0044144F">
              <w:t xml:space="preserve">на основе </w:t>
            </w:r>
          </w:p>
          <w:p w14:paraId="3E285151" w14:textId="77777777" w:rsidR="00271DB7" w:rsidRPr="0044144F" w:rsidRDefault="00271DB7" w:rsidP="00271DB7">
            <w:r w:rsidRPr="0044144F">
              <w:t>ГОСТ 27148–86,</w:t>
            </w:r>
          </w:p>
          <w:p w14:paraId="2BC47222" w14:textId="77777777" w:rsidR="00271DB7" w:rsidRPr="0044144F" w:rsidRDefault="00271DB7" w:rsidP="00271DB7">
            <w:pPr>
              <w:rPr>
                <w:spacing w:val="-4"/>
              </w:rPr>
            </w:pPr>
            <w:r w:rsidRPr="0044144F">
              <w:rPr>
                <w:spacing w:val="-4"/>
              </w:rPr>
              <w:t>DIN 76</w:t>
            </w:r>
            <w:r w:rsidRPr="0044144F">
              <w:t>–</w:t>
            </w:r>
            <w:r w:rsidRPr="0044144F">
              <w:rPr>
                <w:spacing w:val="-4"/>
              </w:rPr>
              <w:t>1</w:t>
            </w:r>
          </w:p>
          <w:p w14:paraId="098E6308" w14:textId="614C6FE0" w:rsidR="00271DB7" w:rsidRPr="0044144F" w:rsidRDefault="00271DB7" w:rsidP="00271DB7">
            <w:r w:rsidRPr="0044144F">
              <w:rPr>
                <w:spacing w:val="-4"/>
              </w:rPr>
              <w:t>Впервые</w:t>
            </w:r>
            <w:r w:rsidRPr="0044144F">
              <w:t xml:space="preserve"> </w:t>
            </w:r>
          </w:p>
        </w:tc>
        <w:tc>
          <w:tcPr>
            <w:tcW w:w="1417" w:type="dxa"/>
          </w:tcPr>
          <w:p w14:paraId="3679E028" w14:textId="59B8FAF8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7C99257C" w14:textId="2880F15C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E89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1A4006C7" w14:textId="7697AFFE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62B" w14:textId="4E7C9BD3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FE35AD2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DD24" w14:textId="7A6CB184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C1576C2" w14:textId="37D819E0" w:rsidR="00271DB7" w:rsidRPr="0044144F" w:rsidRDefault="00271DB7" w:rsidP="00271DB7">
            <w:r w:rsidRPr="0044144F">
              <w:t>Автомобильные транспортные средства. Изделия крепежные. Определение сопротивления крутящему моменту анаэробных клеев на резьбовых крепежных соединениях</w:t>
            </w:r>
          </w:p>
        </w:tc>
        <w:tc>
          <w:tcPr>
            <w:tcW w:w="2693" w:type="dxa"/>
          </w:tcPr>
          <w:p w14:paraId="14608B7B" w14:textId="77777777" w:rsidR="00271DB7" w:rsidRPr="0044144F" w:rsidRDefault="00271DB7" w:rsidP="00271DB7">
            <w:r w:rsidRPr="0044144F">
              <w:t>Разработка ГОСТ Р</w:t>
            </w:r>
          </w:p>
          <w:p w14:paraId="56D39CF6" w14:textId="77777777" w:rsidR="00271DB7" w:rsidRPr="0044144F" w:rsidRDefault="00271DB7" w:rsidP="00271DB7">
            <w:r w:rsidRPr="0044144F">
              <w:t>на основе</w:t>
            </w:r>
          </w:p>
          <w:p w14:paraId="0F397AD0" w14:textId="77777777" w:rsidR="00271DB7" w:rsidRPr="0044144F" w:rsidRDefault="00271DB7" w:rsidP="00271DB7">
            <w:r w:rsidRPr="0044144F">
              <w:t>DIN EN 15865</w:t>
            </w:r>
          </w:p>
          <w:p w14:paraId="3E79D1A9" w14:textId="5C39FE28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626D0A6C" w14:textId="625C2551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C35BCC3" w14:textId="04108C3E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296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04972B0F" w14:textId="349E473E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3FD" w14:textId="42B6B2F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C8A385D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B88" w14:textId="36E31621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BB6E2F2" w14:textId="28485EC7" w:rsidR="00271DB7" w:rsidRPr="0044144F" w:rsidRDefault="00271DB7" w:rsidP="00271DB7">
            <w:r w:rsidRPr="0044144F">
              <w:t>Автомобильные транспортные средства. Изделия крепежные. Формы и размеры поднутрений</w:t>
            </w:r>
          </w:p>
        </w:tc>
        <w:tc>
          <w:tcPr>
            <w:tcW w:w="2693" w:type="dxa"/>
          </w:tcPr>
          <w:p w14:paraId="35273E86" w14:textId="77777777" w:rsidR="00271DB7" w:rsidRPr="0044144F" w:rsidRDefault="00271DB7" w:rsidP="00271DB7">
            <w:r w:rsidRPr="0044144F">
              <w:t>Разработка ГОСТ Р</w:t>
            </w:r>
          </w:p>
          <w:p w14:paraId="3D9677F7" w14:textId="77777777" w:rsidR="00271DB7" w:rsidRPr="0044144F" w:rsidRDefault="00271DB7" w:rsidP="00271DB7">
            <w:r w:rsidRPr="0044144F">
              <w:t>на основе DIN 509</w:t>
            </w:r>
          </w:p>
          <w:p w14:paraId="522D1CC7" w14:textId="54785B03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27B5E758" w14:textId="7DAD3BFD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2019</w:t>
            </w:r>
          </w:p>
        </w:tc>
        <w:tc>
          <w:tcPr>
            <w:tcW w:w="1418" w:type="dxa"/>
          </w:tcPr>
          <w:p w14:paraId="0878E7C6" w14:textId="79E3475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E04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21605160" w14:textId="5EFAD6C9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D6E" w14:textId="7A3FBA41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4E2C006E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570" w14:textId="40D4CF86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4992CEA8" w14:textId="1D13208A" w:rsidR="00271DB7" w:rsidRPr="0044144F" w:rsidRDefault="00271DB7" w:rsidP="00271DB7">
            <w:r w:rsidRPr="0044144F">
              <w:t>Автомобильные транспортные средства. Изделия крепежные. Винты самонарезающие с полупотайной головкой с буртом и звездообразным углублением под ключ</w:t>
            </w:r>
          </w:p>
        </w:tc>
        <w:tc>
          <w:tcPr>
            <w:tcW w:w="2693" w:type="dxa"/>
          </w:tcPr>
          <w:p w14:paraId="1372869B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2BA295B7" w14:textId="77777777" w:rsidR="00271DB7" w:rsidRPr="0044144F" w:rsidRDefault="00271DB7" w:rsidP="00271DB7">
            <w:r w:rsidRPr="0044144F">
              <w:t>на основе DIN 34819</w:t>
            </w:r>
          </w:p>
          <w:p w14:paraId="79D427F2" w14:textId="72AAC9F8" w:rsidR="00271DB7" w:rsidRPr="0044144F" w:rsidRDefault="00271DB7" w:rsidP="00271DB7">
            <w:r w:rsidRPr="0044144F">
              <w:t xml:space="preserve">Впервые </w:t>
            </w:r>
          </w:p>
          <w:p w14:paraId="200EDC20" w14:textId="77777777" w:rsidR="00271DB7" w:rsidRPr="0044144F" w:rsidRDefault="00271DB7" w:rsidP="00271DB7"/>
        </w:tc>
        <w:tc>
          <w:tcPr>
            <w:tcW w:w="1417" w:type="dxa"/>
          </w:tcPr>
          <w:p w14:paraId="751F69F9" w14:textId="5B0D6C58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5131780E" w14:textId="2D024882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1A4" w14:textId="0ACB4959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71D7A200" w14:textId="14DD9CC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FEF" w14:textId="304FDE11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4546F5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D5A" w14:textId="3F2A11DC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6CE5606" w14:textId="2E219606" w:rsidR="00271DB7" w:rsidRPr="0044144F" w:rsidRDefault="00271DB7" w:rsidP="00271DB7">
            <w:r w:rsidRPr="0044144F">
              <w:t>Автомобильные транспортные средства. Изделия крепежные. Испытания на сопротивление усталости при осевой нагрузке. Методы испытаний и оценка результатов</w:t>
            </w:r>
          </w:p>
        </w:tc>
        <w:tc>
          <w:tcPr>
            <w:tcW w:w="2693" w:type="dxa"/>
          </w:tcPr>
          <w:p w14:paraId="013A0113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на основе DIN 969</w:t>
            </w:r>
          </w:p>
          <w:p w14:paraId="24C70417" w14:textId="03D56F75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01F4AD04" w14:textId="4143DEFA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229E30F2" w14:textId="63CE0245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B6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29C87A20" w14:textId="31C45C56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FAD" w14:textId="3CA9749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7B67EF2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FC3" w14:textId="4BFBF804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618E2ADA" w14:textId="1C6029D5" w:rsidR="00271DB7" w:rsidRPr="0044144F" w:rsidRDefault="00271DB7" w:rsidP="00271DB7">
            <w:r w:rsidRPr="0044144F">
              <w:t>Автомобильные транспортные средства. Изделия крепежные. Винты с потайной головкой и звездообразным углублением под ключ</w:t>
            </w:r>
          </w:p>
        </w:tc>
        <w:tc>
          <w:tcPr>
            <w:tcW w:w="2693" w:type="dxa"/>
          </w:tcPr>
          <w:p w14:paraId="7A019A94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t xml:space="preserve">  </w:t>
            </w:r>
          </w:p>
          <w:p w14:paraId="2A9411A9" w14:textId="77777777" w:rsidR="00271DB7" w:rsidRPr="0044144F" w:rsidRDefault="00271DB7" w:rsidP="00271DB7">
            <w:r w:rsidRPr="0044144F">
              <w:t xml:space="preserve">на основе </w:t>
            </w:r>
            <w:r w:rsidRPr="0044144F">
              <w:rPr>
                <w:lang w:val="de-DE"/>
              </w:rPr>
              <w:t>DIN</w:t>
            </w:r>
            <w:r w:rsidRPr="0044144F">
              <w:t xml:space="preserve"> 14581</w:t>
            </w:r>
          </w:p>
          <w:p w14:paraId="7EBB13DC" w14:textId="42FA6E24" w:rsidR="00271DB7" w:rsidRPr="0044144F" w:rsidRDefault="00271DB7" w:rsidP="00271DB7">
            <w:r w:rsidRPr="0044144F">
              <w:t xml:space="preserve">Впервые </w:t>
            </w:r>
          </w:p>
          <w:p w14:paraId="260EE42F" w14:textId="77777777" w:rsidR="00271DB7" w:rsidRPr="0044144F" w:rsidRDefault="00271DB7" w:rsidP="00271DB7"/>
        </w:tc>
        <w:tc>
          <w:tcPr>
            <w:tcW w:w="1417" w:type="dxa"/>
          </w:tcPr>
          <w:p w14:paraId="2454A3A3" w14:textId="69F5EDF5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5E165F68" w14:textId="1AB6C6C5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E89" w14:textId="1306E6A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1B5705A8" w14:textId="014783F0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E95" w14:textId="4BEA8E0F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EA58C15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AF0" w14:textId="1C669C27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9605B32" w14:textId="5DA1BB5B" w:rsidR="00271DB7" w:rsidRPr="0044144F" w:rsidRDefault="00271DB7" w:rsidP="00271DB7">
            <w:r w:rsidRPr="0044144F">
              <w:t>Автомобильные транспортные средства. Изделия крепежные. Винты с высокой потайной головкой и звездообразным углублением под ключ</w:t>
            </w:r>
          </w:p>
        </w:tc>
        <w:tc>
          <w:tcPr>
            <w:tcW w:w="2693" w:type="dxa"/>
          </w:tcPr>
          <w:p w14:paraId="599485E7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t xml:space="preserve">  </w:t>
            </w:r>
          </w:p>
          <w:p w14:paraId="31E1D798" w14:textId="77777777" w:rsidR="00271DB7" w:rsidRPr="0044144F" w:rsidRDefault="00271DB7" w:rsidP="00271DB7">
            <w:r w:rsidRPr="0044144F">
              <w:t>на основе ISO 14582</w:t>
            </w:r>
          </w:p>
          <w:p w14:paraId="53527C58" w14:textId="04F8F37D" w:rsidR="00271DB7" w:rsidRPr="0044144F" w:rsidRDefault="00271DB7" w:rsidP="00271DB7">
            <w:r w:rsidRPr="0044144F">
              <w:t xml:space="preserve">Впервые </w:t>
            </w:r>
          </w:p>
          <w:p w14:paraId="00978E58" w14:textId="77777777" w:rsidR="00271DB7" w:rsidRPr="0044144F" w:rsidRDefault="00271DB7" w:rsidP="00271DB7"/>
        </w:tc>
        <w:tc>
          <w:tcPr>
            <w:tcW w:w="1417" w:type="dxa"/>
          </w:tcPr>
          <w:p w14:paraId="513C7F23" w14:textId="1E791DC1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18E65243" w14:textId="27772A2A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C76" w14:textId="39C699CB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56EE8C89" w14:textId="3BBF6D0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674" w14:textId="0058C10D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0A72E007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7FA6" w14:textId="278150D2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4161D4FA" w14:textId="68322347" w:rsidR="00271DB7" w:rsidRPr="0044144F" w:rsidRDefault="00271DB7" w:rsidP="00271DB7">
            <w:r w:rsidRPr="0044144F">
              <w:t>Автомобильные транспортные средства. Изделия крепежные. Углубление звездообразное под ключ у винтов</w:t>
            </w:r>
          </w:p>
        </w:tc>
        <w:tc>
          <w:tcPr>
            <w:tcW w:w="2693" w:type="dxa"/>
          </w:tcPr>
          <w:p w14:paraId="72687397" w14:textId="2722C901" w:rsidR="00271DB7" w:rsidRPr="0044144F" w:rsidRDefault="00271DB7" w:rsidP="00271DB7">
            <w:r w:rsidRPr="0044144F">
              <w:t xml:space="preserve">Пересмотр ГОСТ Р ИСО 10664-2012 на основе </w:t>
            </w:r>
            <w:r w:rsidR="00CE3165" w:rsidRPr="0044144F">
              <w:t xml:space="preserve">обновленной версии </w:t>
            </w:r>
            <w:r w:rsidRPr="0044144F">
              <w:t>ISO 10664</w:t>
            </w:r>
          </w:p>
          <w:p w14:paraId="61345435" w14:textId="2BBF1A2C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2F8F69D8" w14:textId="5B82DDB9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2020</w:t>
            </w:r>
          </w:p>
        </w:tc>
        <w:tc>
          <w:tcPr>
            <w:tcW w:w="1418" w:type="dxa"/>
          </w:tcPr>
          <w:p w14:paraId="2BDC4F39" w14:textId="4680E9D5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9C7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3DD809AF" w14:textId="2DF19C08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F75" w14:textId="67F2BCE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29174C4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C6D1" w14:textId="27065B29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5971FAAB" w14:textId="56AF4150" w:rsidR="00271DB7" w:rsidRPr="0044144F" w:rsidRDefault="00271DB7" w:rsidP="00271DB7">
            <w:r w:rsidRPr="0044144F">
              <w:t>Автомобильные транспортные средства. Изделия крепежные. Болты с потайной головкой и низким квадратным подголовком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4FFE957" w14:textId="77777777" w:rsidR="00271DB7" w:rsidRPr="0044144F" w:rsidRDefault="00271DB7" w:rsidP="00271DB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48A7933C" w14:textId="77777777" w:rsidR="00271DB7" w:rsidRPr="0044144F" w:rsidRDefault="00271DB7" w:rsidP="00271DB7">
            <w:r w:rsidRPr="0044144F">
              <w:t>на основе DIN 608</w:t>
            </w:r>
          </w:p>
          <w:p w14:paraId="04AA5B8D" w14:textId="70C67DDF" w:rsidR="00271DB7" w:rsidRPr="0044144F" w:rsidRDefault="00271DB7" w:rsidP="00C76F40">
            <w:r w:rsidRPr="0044144F">
              <w:t xml:space="preserve">Впервые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86D324" w14:textId="3951E2CC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5ED848" w14:textId="15766D13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A10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4A9C1194" w14:textId="7E416EEC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949" w14:textId="37CC5203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341202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5E9A" w14:textId="39E409B0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21CAE1F6" w14:textId="28CDD3C0" w:rsidR="00271DB7" w:rsidRPr="0044144F" w:rsidRDefault="00271DB7" w:rsidP="00271DB7">
            <w:r w:rsidRPr="0044144F">
              <w:t>Автомобильные транспортные средства. Изделия крепежные. Гайки квадратные приварные.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9D7DDC6" w14:textId="77777777" w:rsidR="00271DB7" w:rsidRPr="0044144F" w:rsidRDefault="00271DB7" w:rsidP="00271DB7">
            <w:pPr>
              <w:rPr>
                <w:color w:val="000000"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</w:p>
          <w:p w14:paraId="2963B811" w14:textId="77777777" w:rsidR="00271DB7" w:rsidRPr="0044144F" w:rsidRDefault="00271DB7" w:rsidP="00271DB7">
            <w:r w:rsidRPr="0044144F">
              <w:t>на основе DIN 928</w:t>
            </w:r>
          </w:p>
          <w:p w14:paraId="7F4B4DB1" w14:textId="5D5BD8BC" w:rsidR="00271DB7" w:rsidRPr="0044144F" w:rsidRDefault="00271DB7" w:rsidP="00271DB7">
            <w:r w:rsidRPr="0044144F">
              <w:t xml:space="preserve">Впервые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F06967" w14:textId="0E460FED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084FB0" w14:textId="30DDA9E6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CE5" w14:textId="3340561F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21.060.20/</w:t>
            </w:r>
          </w:p>
          <w:p w14:paraId="69E5E069" w14:textId="6C1A1039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25.94.11.130, 29.32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54E" w14:textId="34730240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1A5C13A7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A883" w14:textId="7C547DF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708E964F" w14:textId="4B26D8B8" w:rsidR="00271DB7" w:rsidRPr="0044144F" w:rsidRDefault="00271DB7" w:rsidP="00271DB7">
            <w:r w:rsidRPr="0044144F">
              <w:t>Автомобильные транспортные средства. Изделия крепежные. Винты резьбовыдавливающие с метрической резьбой класса прочности 10.9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F044C" w14:textId="77777777" w:rsidR="00D73850" w:rsidRPr="0044144F" w:rsidRDefault="00271DB7" w:rsidP="00271DB7">
            <w:r w:rsidRPr="0044144F">
              <w:t>Разработка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</w:t>
            </w:r>
          </w:p>
          <w:p w14:paraId="2A567594" w14:textId="3DE4B977" w:rsidR="00271DB7" w:rsidRPr="0044144F" w:rsidRDefault="00271DB7" w:rsidP="00271DB7">
            <w:r w:rsidRPr="0044144F">
              <w:t xml:space="preserve">на основе </w:t>
            </w:r>
            <w:r w:rsidRPr="0044144F">
              <w:rPr>
                <w:bCs/>
              </w:rPr>
              <w:t>DIN 267</w:t>
            </w:r>
            <w:r w:rsidRPr="0044144F">
              <w:rPr>
                <w:color w:val="000000"/>
              </w:rPr>
              <w:t>–</w:t>
            </w:r>
            <w:r w:rsidRPr="0044144F">
              <w:rPr>
                <w:bCs/>
              </w:rPr>
              <w:t>30</w:t>
            </w:r>
          </w:p>
          <w:p w14:paraId="553E96A5" w14:textId="2742DD0C" w:rsidR="00271DB7" w:rsidRPr="0044144F" w:rsidRDefault="00271DB7" w:rsidP="00271DB7">
            <w:r w:rsidRPr="0044144F">
              <w:t xml:space="preserve">Впервые </w:t>
            </w:r>
          </w:p>
          <w:p w14:paraId="2929440B" w14:textId="77777777" w:rsidR="00271DB7" w:rsidRPr="0044144F" w:rsidRDefault="00271DB7" w:rsidP="00271DB7"/>
        </w:tc>
        <w:tc>
          <w:tcPr>
            <w:tcW w:w="1417" w:type="dxa"/>
            <w:tcBorders>
              <w:top w:val="single" w:sz="4" w:space="0" w:color="auto"/>
            </w:tcBorders>
          </w:tcPr>
          <w:p w14:paraId="2F2430D7" w14:textId="5D262363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726F97" w14:textId="1B2878F0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8DCF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332FB246" w14:textId="191319C4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6AB" w14:textId="3B2A1DD4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36A88DD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FCC3" w14:textId="5070CB63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287B169" w14:textId="73925787" w:rsidR="00271DB7" w:rsidRPr="0044144F" w:rsidRDefault="00271DB7" w:rsidP="00271DB7">
            <w:r w:rsidRPr="0044144F">
              <w:t>Автомобильные транспортные средства. Изделия крепежные. Винты резьбовыдавливающие с метрической резьбой ISO. Часть 1: Технические требования к термообработанным винтам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0A10979" w14:textId="77777777" w:rsidR="00D73850" w:rsidRPr="0044144F" w:rsidRDefault="00271DB7" w:rsidP="00271DB7">
            <w:r w:rsidRPr="0044144F">
              <w:t>Разработка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104D4713" w14:textId="3CF5108B" w:rsidR="00271DB7" w:rsidRPr="0044144F" w:rsidRDefault="00271DB7" w:rsidP="00271DB7">
            <w:r w:rsidRPr="0044144F">
              <w:t>на основе DIN 7500</w:t>
            </w:r>
            <w:r w:rsidRPr="0044144F">
              <w:rPr>
                <w:color w:val="000000"/>
              </w:rPr>
              <w:t>–</w:t>
            </w:r>
            <w:r w:rsidRPr="0044144F">
              <w:t>1</w:t>
            </w:r>
          </w:p>
          <w:p w14:paraId="7035FEC4" w14:textId="1FBEBE2C" w:rsidR="00271DB7" w:rsidRPr="0044144F" w:rsidRDefault="00271DB7" w:rsidP="00271DB7">
            <w:r w:rsidRPr="0044144F">
              <w:t xml:space="preserve">Впервые </w:t>
            </w:r>
          </w:p>
          <w:p w14:paraId="3AADEA8D" w14:textId="77777777" w:rsidR="00271DB7" w:rsidRPr="0044144F" w:rsidRDefault="00271DB7" w:rsidP="00271DB7"/>
        </w:tc>
        <w:tc>
          <w:tcPr>
            <w:tcW w:w="1417" w:type="dxa"/>
          </w:tcPr>
          <w:p w14:paraId="3D0C0228" w14:textId="627B961E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</w:tcPr>
          <w:p w14:paraId="10BB97B2" w14:textId="3A3AF2E9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875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07B72F01" w14:textId="564A4E59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AB4" w14:textId="59C719EB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271DB7" w:rsidRPr="0044144F" w14:paraId="67F4E184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839C" w14:textId="12377567" w:rsidR="00271DB7" w:rsidRPr="0044144F" w:rsidRDefault="00271DB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517AE90A" w14:textId="6E4B79EC" w:rsidR="00271DB7" w:rsidRPr="0044144F" w:rsidRDefault="00271DB7" w:rsidP="00271DB7">
            <w:r w:rsidRPr="0044144F">
              <w:t>Автомобильные транспортные средства. Изделия крепежные. Болты с полукруглой головкой и квадратным подголовком. Конструкция и размеры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C0FE1C2" w14:textId="77777777" w:rsidR="00271DB7" w:rsidRPr="0044144F" w:rsidRDefault="00271DB7" w:rsidP="00271DB7">
            <w:r w:rsidRPr="0044144F">
              <w:t>Пересмотр</w:t>
            </w:r>
          </w:p>
          <w:p w14:paraId="1854ACEA" w14:textId="77777777" w:rsidR="00271DB7" w:rsidRPr="0044144F" w:rsidRDefault="00271DB7" w:rsidP="00271DB7">
            <w:r w:rsidRPr="0044144F">
              <w:t>ГОСТ 7802</w:t>
            </w:r>
            <w:r w:rsidRPr="0044144F">
              <w:rPr>
                <w:color w:val="000000"/>
              </w:rPr>
              <w:t>–</w:t>
            </w:r>
            <w:r w:rsidRPr="0044144F">
              <w:t>72</w:t>
            </w:r>
          </w:p>
          <w:p w14:paraId="037A53E5" w14:textId="77777777" w:rsidR="00271DB7" w:rsidRPr="0044144F" w:rsidRDefault="00271DB7" w:rsidP="00271DB7">
            <w:r w:rsidRPr="0044144F">
              <w:t>на основе</w:t>
            </w:r>
          </w:p>
          <w:p w14:paraId="734AF7BA" w14:textId="27967A77" w:rsidR="00271DB7" w:rsidRPr="0044144F" w:rsidRDefault="00271DB7" w:rsidP="00271DB7">
            <w:r w:rsidRPr="0044144F">
              <w:t>DIN</w:t>
            </w:r>
            <w:r w:rsidRPr="0044144F">
              <w:rPr>
                <w:bCs/>
              </w:rPr>
              <w:t xml:space="preserve"> 603–2017 </w:t>
            </w:r>
          </w:p>
        </w:tc>
        <w:tc>
          <w:tcPr>
            <w:tcW w:w="1417" w:type="dxa"/>
          </w:tcPr>
          <w:p w14:paraId="1E0E8545" w14:textId="5B27C736" w:rsidR="00271DB7" w:rsidRPr="0044144F" w:rsidRDefault="00271DB7" w:rsidP="00271DB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</w:tcPr>
          <w:p w14:paraId="2E1B74B8" w14:textId="201252B6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EC3" w14:textId="77777777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6E5989B6" w14:textId="684B691F" w:rsidR="00271DB7" w:rsidRPr="0044144F" w:rsidRDefault="00271DB7" w:rsidP="00271DB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745" w14:textId="538E1227" w:rsidR="00271DB7" w:rsidRPr="0044144F" w:rsidRDefault="00271DB7" w:rsidP="00271DB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6E426AF4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2D2" w14:textId="749F9B20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71EB610" w14:textId="35D4A5A6" w:rsidR="00605BA7" w:rsidRPr="0044144F" w:rsidRDefault="00605BA7" w:rsidP="00605BA7">
            <w:r w:rsidRPr="0044144F">
              <w:t>Автомобильные транспортные средства. Изделия крепежные. Винты резьбовыдавливающие с метрической резьбой ISO. Часть 2: Расчетные величины диаметров отверстий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CBF4C39" w14:textId="77777777" w:rsidR="00605BA7" w:rsidRPr="0044144F" w:rsidRDefault="00605BA7" w:rsidP="00605BA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t xml:space="preserve">  </w:t>
            </w:r>
          </w:p>
          <w:p w14:paraId="2727555F" w14:textId="21DBD098" w:rsidR="00605BA7" w:rsidRPr="0044144F" w:rsidRDefault="00605BA7" w:rsidP="00605BA7">
            <w:r w:rsidRPr="0044144F">
              <w:t>на основе DIN 7500</w:t>
            </w:r>
            <w:r w:rsidRPr="0044144F">
              <w:rPr>
                <w:color w:val="000000"/>
              </w:rPr>
              <w:t>–</w:t>
            </w:r>
            <w:r w:rsidRPr="0044144F">
              <w:t>2</w:t>
            </w:r>
          </w:p>
          <w:p w14:paraId="403B3A23" w14:textId="734EEC85" w:rsidR="00605BA7" w:rsidRPr="0044144F" w:rsidRDefault="00605BA7" w:rsidP="00605BA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3B321EA4" w14:textId="1153C78E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2021</w:t>
            </w:r>
          </w:p>
        </w:tc>
        <w:tc>
          <w:tcPr>
            <w:tcW w:w="1418" w:type="dxa"/>
          </w:tcPr>
          <w:p w14:paraId="0CCE4FD3" w14:textId="561B575E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576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61D907C0" w14:textId="1127F811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022" w14:textId="0C5B3FE8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4B9C89D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B91A" w14:textId="2A0F08FF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18F0718" w14:textId="18CFE36F" w:rsidR="00605BA7" w:rsidRPr="0044144F" w:rsidRDefault="00605BA7" w:rsidP="00605BA7">
            <w:r w:rsidRPr="0044144F">
              <w:t>Автомобильные транспортные средства. Изделия крепежные. Диаметр метчика для обеспечения среднего диаметра резьбы при ее нарезании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8DE1F4E" w14:textId="77777777" w:rsidR="00605BA7" w:rsidRPr="0044144F" w:rsidRDefault="00605BA7" w:rsidP="00605BA7">
            <w:r w:rsidRPr="0044144F">
              <w:t>Разработка</w:t>
            </w:r>
            <w:r w:rsidRPr="0044144F">
              <w:rPr>
                <w:color w:val="000000"/>
              </w:rPr>
              <w:t xml:space="preserve"> ГОСТ Р</w:t>
            </w:r>
            <w:r w:rsidRPr="0044144F">
              <w:t xml:space="preserve">  </w:t>
            </w:r>
          </w:p>
          <w:p w14:paraId="03D62046" w14:textId="4C639CC5" w:rsidR="00605BA7" w:rsidRPr="0044144F" w:rsidRDefault="00605BA7" w:rsidP="00605BA7">
            <w:r w:rsidRPr="0044144F">
              <w:t>на основе DIN 336</w:t>
            </w:r>
          </w:p>
          <w:p w14:paraId="370FE5E2" w14:textId="1294BEAE" w:rsidR="00605BA7" w:rsidRPr="0044144F" w:rsidRDefault="00605BA7" w:rsidP="00605BA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77F2D17C" w14:textId="65116C2D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395B7FB4" w14:textId="686FF1B5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D9B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063EE766" w14:textId="3DAC1073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0B6" w14:textId="23AF63AD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49C5195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4E3C" w14:textId="1DD8E78B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AC30926" w14:textId="52E4FCB9" w:rsidR="00605BA7" w:rsidRPr="0044144F" w:rsidRDefault="00605BA7" w:rsidP="00605BA7">
            <w:r w:rsidRPr="0044144F">
              <w:t>Автомобильные транспортные средства. Изделия крепежные. Технические требования к шероховатости поверхности для класса точности А</w:t>
            </w:r>
            <w:r w:rsidRPr="0044144F"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4821C91" w14:textId="77777777" w:rsidR="00605BA7" w:rsidRPr="0044144F" w:rsidRDefault="00605BA7" w:rsidP="00605BA7">
            <w:pPr>
              <w:rPr>
                <w:bCs/>
              </w:rPr>
            </w:pPr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rPr>
                <w:bCs/>
              </w:rPr>
              <w:t xml:space="preserve"> </w:t>
            </w:r>
          </w:p>
          <w:p w14:paraId="4615761B" w14:textId="31F0027E" w:rsidR="00605BA7" w:rsidRPr="0044144F" w:rsidRDefault="00605BA7" w:rsidP="00605BA7">
            <w:r w:rsidRPr="0044144F">
              <w:rPr>
                <w:bCs/>
              </w:rPr>
              <w:t>на основе DIN 267</w:t>
            </w:r>
            <w:r w:rsidRPr="0044144F">
              <w:t>–</w:t>
            </w:r>
            <w:r w:rsidRPr="0044144F">
              <w:rPr>
                <w:bCs/>
              </w:rPr>
              <w:t>2</w:t>
            </w:r>
          </w:p>
          <w:p w14:paraId="4060C3CC" w14:textId="77777777" w:rsidR="00605BA7" w:rsidRPr="0044144F" w:rsidRDefault="00605BA7" w:rsidP="00605BA7">
            <w:r w:rsidRPr="0044144F">
              <w:t>Впервые</w:t>
            </w:r>
          </w:p>
          <w:p w14:paraId="7742B6DE" w14:textId="77777777" w:rsidR="00605BA7" w:rsidRPr="0044144F" w:rsidRDefault="00605BA7" w:rsidP="00605BA7"/>
        </w:tc>
        <w:tc>
          <w:tcPr>
            <w:tcW w:w="1417" w:type="dxa"/>
          </w:tcPr>
          <w:p w14:paraId="556E481A" w14:textId="02B99EA9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02D0E531" w14:textId="26085DA9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E04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22F530D1" w14:textId="515AB89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541" w14:textId="1A8FA6C3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0B8143BA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481" w14:textId="25378F39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74F238A0" w14:textId="403FC681" w:rsidR="00605BA7" w:rsidRPr="0044144F" w:rsidRDefault="00605BA7" w:rsidP="00605BA7">
            <w:r w:rsidRPr="0044144F">
              <w:t>Автомобильные транспортные средства. Изделия крепежные. Гайки квадратные низкие. Класс точности 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F9C7310" w14:textId="77777777" w:rsidR="00605BA7" w:rsidRPr="0044144F" w:rsidRDefault="00605BA7" w:rsidP="00605BA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t xml:space="preserve">  </w:t>
            </w:r>
          </w:p>
          <w:p w14:paraId="213EF8D1" w14:textId="0FF71E1B" w:rsidR="00605BA7" w:rsidRPr="0044144F" w:rsidRDefault="00605BA7" w:rsidP="00605BA7">
            <w:r w:rsidRPr="0044144F">
              <w:t>на основе DIN 562</w:t>
            </w:r>
          </w:p>
          <w:p w14:paraId="0B734213" w14:textId="35C028B6" w:rsidR="00605BA7" w:rsidRPr="0044144F" w:rsidRDefault="00605BA7" w:rsidP="00605BA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5FBA8554" w14:textId="6D1BA3B1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1199CAB9" w14:textId="5863C0F3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C15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21.060.20/</w:t>
            </w:r>
          </w:p>
          <w:p w14:paraId="5402E190" w14:textId="3A2D2241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25.94.11.130, 29.32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A9" w14:textId="17259751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2A744833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8AC" w14:textId="5F7E3B5F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055E79A6" w14:textId="6C798F7D" w:rsidR="00605BA7" w:rsidRPr="0044144F" w:rsidRDefault="00605BA7" w:rsidP="00605BA7">
            <w:r w:rsidRPr="0044144F">
              <w:t>Автомобильные транспортные средства. Изделия крепежные. Гайки квадратные. Класс точности 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64ABDDD" w14:textId="77777777" w:rsidR="00605BA7" w:rsidRPr="0044144F" w:rsidRDefault="00605BA7" w:rsidP="00605BA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t xml:space="preserve">  </w:t>
            </w:r>
          </w:p>
          <w:p w14:paraId="4CD7DD88" w14:textId="4C6288C6" w:rsidR="00605BA7" w:rsidRPr="0044144F" w:rsidRDefault="00605BA7" w:rsidP="00605BA7">
            <w:r w:rsidRPr="0044144F">
              <w:t>на основе DIN 557</w:t>
            </w:r>
          </w:p>
          <w:p w14:paraId="146D7A66" w14:textId="27E6B05A" w:rsidR="00605BA7" w:rsidRPr="0044144F" w:rsidRDefault="00605BA7" w:rsidP="00605BA7">
            <w:r w:rsidRPr="0044144F">
              <w:t xml:space="preserve">Впервые </w:t>
            </w:r>
          </w:p>
        </w:tc>
        <w:tc>
          <w:tcPr>
            <w:tcW w:w="1417" w:type="dxa"/>
          </w:tcPr>
          <w:p w14:paraId="46FD4B29" w14:textId="054D8D53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7E392EE5" w14:textId="0B336373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C2C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21.060.20/</w:t>
            </w:r>
          </w:p>
          <w:p w14:paraId="72C90093" w14:textId="2716658B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25.94.11.130, 29.32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B22" w14:textId="182AB2F4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1E71C968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E92" w14:textId="08B89829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18CCE11" w14:textId="00D4C23C" w:rsidR="00605BA7" w:rsidRPr="0044144F" w:rsidRDefault="00605BA7" w:rsidP="00605BA7">
            <w:r w:rsidRPr="0044144F">
              <w:t>Автомобильные транспортные средства. Изделия крепежные. Болты установочные с шестигранной головкой и длинной резьбовой цапфой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25E453" w14:textId="77777777" w:rsidR="00605BA7" w:rsidRPr="0044144F" w:rsidRDefault="00605BA7" w:rsidP="00605BA7">
            <w:r w:rsidRPr="0044144F">
              <w:t xml:space="preserve">Разработка </w:t>
            </w:r>
            <w:r w:rsidRPr="0044144F">
              <w:rPr>
                <w:color w:val="000000"/>
              </w:rPr>
              <w:t>ГОСТ Р</w:t>
            </w:r>
            <w:r w:rsidRPr="0044144F">
              <w:t xml:space="preserve">  </w:t>
            </w:r>
          </w:p>
          <w:p w14:paraId="695532B4" w14:textId="77B54088" w:rsidR="00605BA7" w:rsidRPr="0044144F" w:rsidRDefault="00605BA7" w:rsidP="00605BA7">
            <w:r w:rsidRPr="0044144F">
              <w:t xml:space="preserve">на основе </w:t>
            </w:r>
            <w:r w:rsidRPr="0044144F">
              <w:rPr>
                <w:bCs/>
              </w:rPr>
              <w:t>DIN 609</w:t>
            </w:r>
          </w:p>
          <w:p w14:paraId="3DF33CBA" w14:textId="73C2521B" w:rsidR="00605BA7" w:rsidRPr="0044144F" w:rsidRDefault="00605BA7" w:rsidP="00605BA7">
            <w:r w:rsidRPr="0044144F">
              <w:t xml:space="preserve">Впервые </w:t>
            </w:r>
          </w:p>
          <w:p w14:paraId="21CA32A7" w14:textId="77777777" w:rsidR="00605BA7" w:rsidRPr="0044144F" w:rsidRDefault="00605BA7" w:rsidP="00605BA7"/>
        </w:tc>
        <w:tc>
          <w:tcPr>
            <w:tcW w:w="1417" w:type="dxa"/>
          </w:tcPr>
          <w:p w14:paraId="6505E74A" w14:textId="06B6C602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2022</w:t>
            </w:r>
          </w:p>
        </w:tc>
        <w:tc>
          <w:tcPr>
            <w:tcW w:w="1418" w:type="dxa"/>
          </w:tcPr>
          <w:p w14:paraId="2E86EBAF" w14:textId="2CD6FE3D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793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090C5E56" w14:textId="53B2101A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0D7" w14:textId="391FFAC8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6A42F64E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1E4B" w14:textId="2CB21EE8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D6FE927" w14:textId="2E54E452" w:rsidR="00605BA7" w:rsidRPr="0044144F" w:rsidRDefault="00605BA7" w:rsidP="00605BA7">
            <w:r w:rsidRPr="0044144F">
              <w:t>Автомобильные транспортные средства. Изделия крепежные. Размеры под ключ шестигранных болтов и гаек</w:t>
            </w:r>
          </w:p>
        </w:tc>
        <w:tc>
          <w:tcPr>
            <w:tcW w:w="2693" w:type="dxa"/>
          </w:tcPr>
          <w:p w14:paraId="251AC93C" w14:textId="77777777" w:rsidR="00605BA7" w:rsidRPr="0044144F" w:rsidRDefault="00605BA7" w:rsidP="00605BA7">
            <w:r w:rsidRPr="0044144F">
              <w:t xml:space="preserve">Пересмотр </w:t>
            </w:r>
          </w:p>
          <w:p w14:paraId="0FA6CDE1" w14:textId="77777777" w:rsidR="00605BA7" w:rsidRPr="0044144F" w:rsidRDefault="00605BA7" w:rsidP="00605BA7">
            <w:r w:rsidRPr="0044144F">
              <w:t>ГОСТ 24671</w:t>
            </w:r>
            <w:r w:rsidRPr="0044144F">
              <w:rPr>
                <w:color w:val="000000"/>
              </w:rPr>
              <w:t>–</w:t>
            </w:r>
            <w:r w:rsidRPr="0044144F">
              <w:t>84</w:t>
            </w:r>
          </w:p>
          <w:p w14:paraId="29506911" w14:textId="2D380219" w:rsidR="00605BA7" w:rsidRPr="0044144F" w:rsidRDefault="00605BA7" w:rsidP="00605BA7">
            <w:r w:rsidRPr="0044144F">
              <w:t xml:space="preserve">на основе DIN 272 </w:t>
            </w:r>
          </w:p>
        </w:tc>
        <w:tc>
          <w:tcPr>
            <w:tcW w:w="1417" w:type="dxa"/>
          </w:tcPr>
          <w:p w14:paraId="0CDB7A3C" w14:textId="76ECD135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5AED0718" w14:textId="7622D65C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199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21.060.01/</w:t>
            </w:r>
          </w:p>
          <w:p w14:paraId="5235FF81" w14:textId="7B42FDE5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541" w14:textId="1AE490B7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2A42BEDF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F5F" w14:textId="48588518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6C400412" w14:textId="44959561" w:rsidR="00605BA7" w:rsidRPr="0044144F" w:rsidRDefault="00605BA7" w:rsidP="00605BA7">
            <w:r w:rsidRPr="0044144F">
              <w:t>Автомобильные транспортные средства. Изделия крепежные. Шайбы плоские. Нормальная серия. Класс точности 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4033C1" w14:textId="77777777" w:rsidR="00605BA7" w:rsidRPr="0044144F" w:rsidRDefault="00605BA7" w:rsidP="00605BA7">
            <w:r w:rsidRPr="0044144F">
              <w:t>Пересмотр</w:t>
            </w:r>
          </w:p>
          <w:p w14:paraId="690E67ED" w14:textId="77777777" w:rsidR="00605BA7" w:rsidRPr="0044144F" w:rsidRDefault="00605BA7" w:rsidP="00605BA7">
            <w:r w:rsidRPr="0044144F">
              <w:t>ГОСТ 11371 – 78</w:t>
            </w:r>
          </w:p>
          <w:p w14:paraId="6EE90818" w14:textId="19829530" w:rsidR="00605BA7" w:rsidRPr="0044144F" w:rsidRDefault="00605BA7" w:rsidP="00605BA7">
            <w:r w:rsidRPr="0044144F">
              <w:t xml:space="preserve">на основе обновленной версии ISO 7089 </w:t>
            </w:r>
          </w:p>
        </w:tc>
        <w:tc>
          <w:tcPr>
            <w:tcW w:w="1417" w:type="dxa"/>
          </w:tcPr>
          <w:p w14:paraId="7CE86DBC" w14:textId="3B08DB44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7BC6D096" w14:textId="5DD0975E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C43" w14:textId="7829D899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21.060.30/</w:t>
            </w:r>
          </w:p>
          <w:p w14:paraId="153CFE1C" w14:textId="2EA7E526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25.94.12.110, 29.32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623" w14:textId="0FB28348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67D49FE3" w14:textId="77777777" w:rsidTr="002346EF">
        <w:trPr>
          <w:cantSplit/>
          <w:trHeight w:val="11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946DE" w14:textId="06F6C942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shd w:val="clear" w:color="auto" w:fill="auto"/>
          </w:tcPr>
          <w:p w14:paraId="7C50A7AF" w14:textId="5E9699FC" w:rsidR="00605BA7" w:rsidRPr="0044144F" w:rsidRDefault="00605BA7" w:rsidP="00605BA7">
            <w:r w:rsidRPr="0044144F">
              <w:t>Автомобильные транспортные средства. Изделия крепежные. Шайбы плоские с фаской. Нормальная серия. Класс точности А</w:t>
            </w:r>
          </w:p>
        </w:tc>
        <w:tc>
          <w:tcPr>
            <w:tcW w:w="2693" w:type="dxa"/>
            <w:shd w:val="clear" w:color="auto" w:fill="auto"/>
          </w:tcPr>
          <w:p w14:paraId="67CA9D10" w14:textId="77777777" w:rsidR="00605BA7" w:rsidRPr="0044144F" w:rsidRDefault="00605BA7" w:rsidP="00605BA7">
            <w:r w:rsidRPr="0044144F">
              <w:t>Пересмотр</w:t>
            </w:r>
          </w:p>
          <w:p w14:paraId="62F86A5E" w14:textId="77777777" w:rsidR="00605BA7" w:rsidRPr="0044144F" w:rsidRDefault="00605BA7" w:rsidP="00605BA7">
            <w:r w:rsidRPr="0044144F">
              <w:t>ГОСТ 11371 – 78</w:t>
            </w:r>
          </w:p>
          <w:p w14:paraId="3D3DDA23" w14:textId="27E53A04" w:rsidR="00605BA7" w:rsidRPr="0044144F" w:rsidRDefault="00605BA7" w:rsidP="00605BA7">
            <w:r w:rsidRPr="0044144F">
              <w:t xml:space="preserve">на основе обновленной версии ISO 7090 </w:t>
            </w:r>
          </w:p>
        </w:tc>
        <w:tc>
          <w:tcPr>
            <w:tcW w:w="1417" w:type="dxa"/>
          </w:tcPr>
          <w:p w14:paraId="08E64A68" w14:textId="6410307A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05C13B85" w14:textId="5C209A66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314F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21.060.30/</w:t>
            </w:r>
          </w:p>
          <w:p w14:paraId="61151895" w14:textId="30E58FAC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25.94.12.110, 29.32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FF9" w14:textId="4E632005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412835E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EAB1" w14:textId="44938CCB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  <w:shd w:val="clear" w:color="auto" w:fill="auto"/>
          </w:tcPr>
          <w:p w14:paraId="6A644ECE" w14:textId="13326908" w:rsidR="00605BA7" w:rsidRPr="0044144F" w:rsidRDefault="00605BA7" w:rsidP="00605BA7">
            <w:r w:rsidRPr="0044144F">
              <w:t>Автомобильные транспортные средства. Изделия крепежные. Шайбы плоские. Нормальная серия. Класс точности С</w:t>
            </w:r>
          </w:p>
        </w:tc>
        <w:tc>
          <w:tcPr>
            <w:tcW w:w="2693" w:type="dxa"/>
            <w:shd w:val="clear" w:color="auto" w:fill="auto"/>
          </w:tcPr>
          <w:p w14:paraId="5D7C1D1A" w14:textId="77777777" w:rsidR="00605BA7" w:rsidRPr="0044144F" w:rsidRDefault="00605BA7" w:rsidP="00605BA7">
            <w:r w:rsidRPr="0044144F">
              <w:t xml:space="preserve">Пересмотр </w:t>
            </w:r>
          </w:p>
          <w:p w14:paraId="7D755DB6" w14:textId="77777777" w:rsidR="00605BA7" w:rsidRPr="0044144F" w:rsidRDefault="00605BA7" w:rsidP="00605BA7">
            <w:r w:rsidRPr="0044144F">
              <w:t>ГОСТ 28848</w:t>
            </w:r>
            <w:r w:rsidRPr="0044144F">
              <w:rPr>
                <w:color w:val="000000"/>
              </w:rPr>
              <w:t>–</w:t>
            </w:r>
            <w:r w:rsidRPr="0044144F">
              <w:t>90</w:t>
            </w:r>
          </w:p>
          <w:p w14:paraId="2530321E" w14:textId="3C11C737" w:rsidR="00605BA7" w:rsidRPr="0044144F" w:rsidRDefault="00605BA7" w:rsidP="00605BA7">
            <w:r w:rsidRPr="0044144F">
              <w:t xml:space="preserve">на основе обновленной версии ISO 7094 </w:t>
            </w:r>
          </w:p>
        </w:tc>
        <w:tc>
          <w:tcPr>
            <w:tcW w:w="1417" w:type="dxa"/>
          </w:tcPr>
          <w:p w14:paraId="44FF7759" w14:textId="02D66871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2023</w:t>
            </w:r>
          </w:p>
        </w:tc>
        <w:tc>
          <w:tcPr>
            <w:tcW w:w="1418" w:type="dxa"/>
          </w:tcPr>
          <w:p w14:paraId="179271FE" w14:textId="767156F8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8981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21.060.30/</w:t>
            </w:r>
          </w:p>
          <w:p w14:paraId="682BDCE3" w14:textId="423919C4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25.94.12.110, 29.32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278" w14:textId="4BD048DE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10AD80A0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74F7" w14:textId="6B8D1AD7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50EB1965" w14:textId="1AB32A10" w:rsidR="00605BA7" w:rsidRPr="0044144F" w:rsidRDefault="00605BA7" w:rsidP="00605BA7">
            <w:r w:rsidRPr="0044144F">
              <w:t>Автомобильные транспортные средства. Изделия крепежные. Шпильки c ввинчиваемым концом длиной 1,25 d</w:t>
            </w:r>
          </w:p>
        </w:tc>
        <w:tc>
          <w:tcPr>
            <w:tcW w:w="2693" w:type="dxa"/>
          </w:tcPr>
          <w:p w14:paraId="42F0F95D" w14:textId="77777777" w:rsidR="00605BA7" w:rsidRPr="0044144F" w:rsidRDefault="00605BA7" w:rsidP="00605BA7">
            <w:r w:rsidRPr="0044144F">
              <w:t xml:space="preserve">Разработка ГОСТ </w:t>
            </w:r>
          </w:p>
          <w:p w14:paraId="319B32DD" w14:textId="77777777" w:rsidR="00605BA7" w:rsidRPr="0044144F" w:rsidRDefault="00605BA7" w:rsidP="00605BA7">
            <w:r w:rsidRPr="0044144F">
              <w:t>на основе</w:t>
            </w:r>
          </w:p>
          <w:p w14:paraId="29FB061A" w14:textId="77777777" w:rsidR="00605BA7" w:rsidRPr="0044144F" w:rsidRDefault="00605BA7" w:rsidP="00605BA7">
            <w:r w:rsidRPr="0044144F">
              <w:t xml:space="preserve">ГОСТ 22035, </w:t>
            </w:r>
          </w:p>
          <w:p w14:paraId="1E25E7AB" w14:textId="77777777" w:rsidR="00605BA7" w:rsidRPr="0044144F" w:rsidRDefault="00605BA7" w:rsidP="00605BA7">
            <w:r w:rsidRPr="0044144F">
              <w:t>ГОСТ 22034,</w:t>
            </w:r>
          </w:p>
          <w:p w14:paraId="663A2695" w14:textId="62AAAEAA" w:rsidR="00605BA7" w:rsidRPr="0044144F" w:rsidRDefault="00605BA7" w:rsidP="00605BA7">
            <w:r w:rsidRPr="0044144F">
              <w:t xml:space="preserve">DIN 939 </w:t>
            </w:r>
          </w:p>
        </w:tc>
        <w:tc>
          <w:tcPr>
            <w:tcW w:w="1417" w:type="dxa"/>
          </w:tcPr>
          <w:p w14:paraId="5FE71BBC" w14:textId="01D6D0F7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401FF3EF" w14:textId="291B53F2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04D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24DDDC3C" w14:textId="6C34EAE4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25.94.11.190, 29.32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D6A" w14:textId="10883974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29175B62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5813" w14:textId="1F4B94CE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4D5CCE9" w14:textId="120ACCA5" w:rsidR="00605BA7" w:rsidRPr="0044144F" w:rsidRDefault="00605BA7" w:rsidP="00605BA7">
            <w:r w:rsidRPr="0044144F">
              <w:t>Автомобильные транспортные средства. Изделия крепежные. Шпильки c ввинчиваемым концом длиной 1 d</w:t>
            </w:r>
          </w:p>
        </w:tc>
        <w:tc>
          <w:tcPr>
            <w:tcW w:w="2693" w:type="dxa"/>
          </w:tcPr>
          <w:p w14:paraId="32D86A1C" w14:textId="77777777" w:rsidR="00605BA7" w:rsidRPr="0044144F" w:rsidRDefault="00605BA7" w:rsidP="00605BA7">
            <w:r w:rsidRPr="0044144F">
              <w:t>Разработка ГОСТ</w:t>
            </w:r>
          </w:p>
          <w:p w14:paraId="336B7270" w14:textId="77777777" w:rsidR="00605BA7" w:rsidRPr="0044144F" w:rsidRDefault="00605BA7" w:rsidP="00605BA7">
            <w:r w:rsidRPr="0044144F">
              <w:t>на основе</w:t>
            </w:r>
          </w:p>
          <w:p w14:paraId="3C120A5B" w14:textId="77777777" w:rsidR="00605BA7" w:rsidRPr="0044144F" w:rsidRDefault="00605BA7" w:rsidP="00605BA7">
            <w:r w:rsidRPr="0044144F">
              <w:t xml:space="preserve">ГОСТ 22032, </w:t>
            </w:r>
          </w:p>
          <w:p w14:paraId="1B240C78" w14:textId="77777777" w:rsidR="00605BA7" w:rsidRPr="0044144F" w:rsidRDefault="00605BA7" w:rsidP="00605BA7">
            <w:r w:rsidRPr="0044144F">
              <w:t>ГОСТ 22033,</w:t>
            </w:r>
          </w:p>
          <w:p w14:paraId="6922D1B8" w14:textId="48FB8FD1" w:rsidR="00605BA7" w:rsidRPr="0044144F" w:rsidRDefault="00605BA7" w:rsidP="00605BA7">
            <w:r w:rsidRPr="0044144F">
              <w:t xml:space="preserve">DIN 938 </w:t>
            </w:r>
          </w:p>
        </w:tc>
        <w:tc>
          <w:tcPr>
            <w:tcW w:w="1417" w:type="dxa"/>
          </w:tcPr>
          <w:p w14:paraId="77D48031" w14:textId="1A7AF347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2E46DDC6" w14:textId="79D3ABD4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68D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6FB6C613" w14:textId="02F67CB4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25.94.11.190, 29.32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C3D" w14:textId="31D869B5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3EF97969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89B" w14:textId="31986F7D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70E249E" w14:textId="301F67B4" w:rsidR="00605BA7" w:rsidRPr="0044144F" w:rsidRDefault="00605BA7" w:rsidP="00605BA7">
            <w:r w:rsidRPr="0044144F">
              <w:t>Автомобильные транспортные средства. Изделия крепежные. Шпильки c ввинчиваемым концом длиной 2 d</w:t>
            </w:r>
          </w:p>
        </w:tc>
        <w:tc>
          <w:tcPr>
            <w:tcW w:w="2693" w:type="dxa"/>
          </w:tcPr>
          <w:p w14:paraId="2E406525" w14:textId="77777777" w:rsidR="00605BA7" w:rsidRPr="0044144F" w:rsidRDefault="00605BA7" w:rsidP="00605BA7">
            <w:r w:rsidRPr="0044144F">
              <w:t>Разработка ГОСТ</w:t>
            </w:r>
          </w:p>
          <w:p w14:paraId="77751AEC" w14:textId="77777777" w:rsidR="00605BA7" w:rsidRPr="0044144F" w:rsidRDefault="00605BA7" w:rsidP="00605BA7">
            <w:r w:rsidRPr="0044144F">
              <w:t>на основе</w:t>
            </w:r>
          </w:p>
          <w:p w14:paraId="6296D1CF" w14:textId="77777777" w:rsidR="00605BA7" w:rsidRPr="0044144F" w:rsidRDefault="00605BA7" w:rsidP="00605BA7">
            <w:r w:rsidRPr="0044144F">
              <w:t xml:space="preserve">ГОСТ 22038, </w:t>
            </w:r>
          </w:p>
          <w:p w14:paraId="4EFBD8A0" w14:textId="77777777" w:rsidR="00605BA7" w:rsidRPr="0044144F" w:rsidRDefault="00605BA7" w:rsidP="00605BA7">
            <w:r w:rsidRPr="0044144F">
              <w:t>ГОСТ 22039,</w:t>
            </w:r>
          </w:p>
          <w:p w14:paraId="349F80DD" w14:textId="75C91984" w:rsidR="00605BA7" w:rsidRPr="0044144F" w:rsidRDefault="00605BA7" w:rsidP="00605BA7">
            <w:r w:rsidRPr="0044144F">
              <w:t xml:space="preserve">DIN 835 </w:t>
            </w:r>
          </w:p>
        </w:tc>
        <w:tc>
          <w:tcPr>
            <w:tcW w:w="1417" w:type="dxa"/>
          </w:tcPr>
          <w:p w14:paraId="661F725A" w14:textId="301EFA0E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5F72DF41" w14:textId="2F6BBF62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1D3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54EBA46B" w14:textId="2C24BA7B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25.94.11.190, 29.32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49C" w14:textId="565C25A3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44144F" w14:paraId="70580F6B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9AA" w14:textId="3FF9E148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177F29BB" w14:textId="1E268AF3" w:rsidR="00605BA7" w:rsidRPr="0044144F" w:rsidRDefault="00605BA7" w:rsidP="00605BA7">
            <w:r w:rsidRPr="0044144F">
              <w:t>Автомобильные транспортные средства. Изделия крепежные. Шпильки c ввинчиваемым концом длиной 2,5 d</w:t>
            </w:r>
          </w:p>
        </w:tc>
        <w:tc>
          <w:tcPr>
            <w:tcW w:w="2693" w:type="dxa"/>
          </w:tcPr>
          <w:p w14:paraId="4ED5213A" w14:textId="77777777" w:rsidR="00605BA7" w:rsidRPr="0044144F" w:rsidRDefault="00605BA7" w:rsidP="00605BA7">
            <w:r w:rsidRPr="0044144F">
              <w:t>Разработка ГОСТ</w:t>
            </w:r>
          </w:p>
          <w:p w14:paraId="616881D7" w14:textId="77777777" w:rsidR="00605BA7" w:rsidRPr="0044144F" w:rsidRDefault="00605BA7" w:rsidP="00605BA7">
            <w:r w:rsidRPr="0044144F">
              <w:t>на основе</w:t>
            </w:r>
          </w:p>
          <w:p w14:paraId="0149F1CC" w14:textId="77777777" w:rsidR="00605BA7" w:rsidRPr="0044144F" w:rsidRDefault="00605BA7" w:rsidP="00605BA7">
            <w:r w:rsidRPr="0044144F">
              <w:t xml:space="preserve">ГОСТ 22040, </w:t>
            </w:r>
          </w:p>
          <w:p w14:paraId="0CCDC6AD" w14:textId="77777777" w:rsidR="00605BA7" w:rsidRPr="0044144F" w:rsidRDefault="00605BA7" w:rsidP="00605BA7">
            <w:r w:rsidRPr="0044144F">
              <w:t>ГОСТ 22041,</w:t>
            </w:r>
          </w:p>
          <w:p w14:paraId="04709C8A" w14:textId="3EE4DFEE" w:rsidR="00605BA7" w:rsidRPr="0044144F" w:rsidRDefault="00605BA7" w:rsidP="00605BA7">
            <w:r w:rsidRPr="0044144F">
              <w:t xml:space="preserve">DIN 940 </w:t>
            </w:r>
          </w:p>
        </w:tc>
        <w:tc>
          <w:tcPr>
            <w:tcW w:w="1417" w:type="dxa"/>
          </w:tcPr>
          <w:p w14:paraId="6F32170C" w14:textId="26CAE56E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6FAB1B0C" w14:textId="50D08440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E76" w14:textId="77777777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21.060.10/</w:t>
            </w:r>
          </w:p>
          <w:p w14:paraId="12398696" w14:textId="24874D2D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25.94.11.190, 29.32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945" w14:textId="281CB2BC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  <w:tr w:rsidR="00605BA7" w:rsidRPr="00D217F8" w14:paraId="0DBB3E51" w14:textId="77777777" w:rsidTr="002346EF">
        <w:trPr>
          <w:cantSplit/>
          <w:trHeight w:val="1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952B" w14:textId="70445CF2" w:rsidR="00605BA7" w:rsidRPr="0044144F" w:rsidRDefault="00605BA7" w:rsidP="00AB7FFB">
            <w:pPr>
              <w:pStyle w:val="ad"/>
              <w:numPr>
                <w:ilvl w:val="0"/>
                <w:numId w:val="41"/>
              </w:numPr>
              <w:spacing w:after="200" w:line="276" w:lineRule="auto"/>
              <w:jc w:val="center"/>
            </w:pPr>
          </w:p>
        </w:tc>
        <w:tc>
          <w:tcPr>
            <w:tcW w:w="4943" w:type="dxa"/>
          </w:tcPr>
          <w:p w14:paraId="3F573863" w14:textId="578DD743" w:rsidR="00605BA7" w:rsidRPr="0044144F" w:rsidRDefault="00605BA7" w:rsidP="00605BA7">
            <w:r w:rsidRPr="0044144F">
              <w:t>Автомобильные транспортные средства. Изделия крепежные. Наружная метрическая резьба ISO общего назначения для переходных посадок. Допуски, предельные отклонения, предельные размеры</w:t>
            </w:r>
          </w:p>
        </w:tc>
        <w:tc>
          <w:tcPr>
            <w:tcW w:w="2693" w:type="dxa"/>
          </w:tcPr>
          <w:p w14:paraId="15635B5B" w14:textId="77777777" w:rsidR="00605BA7" w:rsidRPr="0044144F" w:rsidRDefault="00605BA7" w:rsidP="00605BA7">
            <w:r w:rsidRPr="0044144F">
              <w:t>Пересмотр</w:t>
            </w:r>
          </w:p>
          <w:p w14:paraId="1FB47EF0" w14:textId="77777777" w:rsidR="00605BA7" w:rsidRPr="0044144F" w:rsidRDefault="00605BA7" w:rsidP="00605BA7">
            <w:r w:rsidRPr="0044144F">
              <w:t>ГОСТ 4608</w:t>
            </w:r>
            <w:r w:rsidRPr="0044144F">
              <w:rPr>
                <w:color w:val="000000"/>
              </w:rPr>
              <w:t>–</w:t>
            </w:r>
            <w:r w:rsidRPr="0044144F">
              <w:t>81</w:t>
            </w:r>
          </w:p>
          <w:p w14:paraId="6A767E99" w14:textId="77777777" w:rsidR="00605BA7" w:rsidRPr="0044144F" w:rsidRDefault="00605BA7" w:rsidP="00605BA7">
            <w:r w:rsidRPr="0044144F">
              <w:t>на основе</w:t>
            </w:r>
          </w:p>
          <w:p w14:paraId="602869F8" w14:textId="7125F0A5" w:rsidR="00605BA7" w:rsidRPr="0044144F" w:rsidRDefault="00605BA7" w:rsidP="00605BA7">
            <w:r w:rsidRPr="0044144F">
              <w:t>DIN 13</w:t>
            </w:r>
            <w:r w:rsidRPr="0044144F">
              <w:rPr>
                <w:color w:val="000000"/>
              </w:rPr>
              <w:t>–</w:t>
            </w:r>
            <w:r w:rsidRPr="0044144F">
              <w:t xml:space="preserve">51:2013 </w:t>
            </w:r>
          </w:p>
          <w:p w14:paraId="101AF66C" w14:textId="77777777" w:rsidR="00605BA7" w:rsidRPr="0044144F" w:rsidRDefault="00605BA7" w:rsidP="00605BA7"/>
        </w:tc>
        <w:tc>
          <w:tcPr>
            <w:tcW w:w="1417" w:type="dxa"/>
          </w:tcPr>
          <w:p w14:paraId="756C5982" w14:textId="09763D04" w:rsidR="00605BA7" w:rsidRPr="0044144F" w:rsidRDefault="00605BA7" w:rsidP="00605BA7">
            <w:pPr>
              <w:tabs>
                <w:tab w:val="left" w:pos="205"/>
                <w:tab w:val="left" w:pos="881"/>
              </w:tabs>
              <w:spacing w:line="276" w:lineRule="auto"/>
              <w:jc w:val="center"/>
            </w:pPr>
            <w:r w:rsidRPr="0044144F">
              <w:t>2024</w:t>
            </w:r>
          </w:p>
        </w:tc>
        <w:tc>
          <w:tcPr>
            <w:tcW w:w="1418" w:type="dxa"/>
          </w:tcPr>
          <w:p w14:paraId="58B2CCFB" w14:textId="180F87D7" w:rsidR="00605BA7" w:rsidRPr="0044144F" w:rsidRDefault="00605BA7" w:rsidP="00605BA7">
            <w:pPr>
              <w:spacing w:line="276" w:lineRule="auto"/>
              <w:jc w:val="center"/>
            </w:pPr>
            <w:r w:rsidRPr="0044144F"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6FF" w14:textId="6111949D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43.020, 21.040.01/</w:t>
            </w:r>
          </w:p>
          <w:p w14:paraId="5E6EA3A8" w14:textId="2D0ED05B" w:rsidR="00605BA7" w:rsidRPr="0044144F" w:rsidRDefault="00605BA7" w:rsidP="00605BA7">
            <w:pPr>
              <w:spacing w:line="276" w:lineRule="auto"/>
              <w:jc w:val="center"/>
              <w:rPr>
                <w:lang w:eastAsia="en-US"/>
              </w:rPr>
            </w:pPr>
            <w:r w:rsidRPr="0044144F">
              <w:rPr>
                <w:lang w:eastAsia="en-US"/>
              </w:rPr>
              <w:t>25.94.1, 29.32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224" w14:textId="7001ABF0" w:rsidR="00605BA7" w:rsidRPr="002C404C" w:rsidRDefault="00605BA7" w:rsidP="00605BA7">
            <w:pPr>
              <w:spacing w:line="276" w:lineRule="auto"/>
              <w:jc w:val="center"/>
            </w:pPr>
            <w:r w:rsidRPr="0044144F">
              <w:t>Стандарт на продукцию (услуги)</w:t>
            </w:r>
          </w:p>
        </w:tc>
      </w:tr>
    </w:tbl>
    <w:p w14:paraId="640A3E5D" w14:textId="77777777" w:rsidR="00CE769C" w:rsidRDefault="00CE769C" w:rsidP="002E5779">
      <w:pPr>
        <w:rPr>
          <w:b/>
          <w:caps/>
          <w:sz w:val="30"/>
          <w:szCs w:val="30"/>
        </w:rPr>
      </w:pPr>
    </w:p>
    <w:sectPr w:rsidR="00CE769C" w:rsidSect="00B65F98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D6F5" w14:textId="77777777" w:rsidR="00741CF6" w:rsidRDefault="00741CF6" w:rsidP="00417F63">
      <w:r>
        <w:separator/>
      </w:r>
    </w:p>
  </w:endnote>
  <w:endnote w:type="continuationSeparator" w:id="0">
    <w:p w14:paraId="32C9218F" w14:textId="77777777" w:rsidR="00741CF6" w:rsidRDefault="00741CF6" w:rsidP="004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-1279339505"/>
      <w:docPartObj>
        <w:docPartGallery w:val="Page Numbers (Bottom of Page)"/>
        <w:docPartUnique/>
      </w:docPartObj>
    </w:sdtPr>
    <w:sdtEndPr/>
    <w:sdtContent>
      <w:p w14:paraId="343B5DF0" w14:textId="77777777" w:rsidR="00741CF6" w:rsidRDefault="00741C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A7">
          <w:rPr>
            <w:noProof/>
          </w:rPr>
          <w:t>22</w:t>
        </w:r>
        <w:r>
          <w:fldChar w:fldCharType="end"/>
        </w:r>
      </w:p>
    </w:sdtContent>
  </w:sdt>
  <w:p w14:paraId="648F881E" w14:textId="77777777" w:rsidR="00741CF6" w:rsidRDefault="00741CF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-1438051166"/>
      <w:docPartObj>
        <w:docPartGallery w:val="Page Numbers (Bottom of Page)"/>
        <w:docPartUnique/>
      </w:docPartObj>
    </w:sdtPr>
    <w:sdtEndPr/>
    <w:sdtContent>
      <w:p w14:paraId="69C7CB80" w14:textId="77777777" w:rsidR="00741CF6" w:rsidRDefault="00741C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A7">
          <w:rPr>
            <w:noProof/>
          </w:rPr>
          <w:t>21</w:t>
        </w:r>
        <w:r>
          <w:fldChar w:fldCharType="end"/>
        </w:r>
      </w:p>
    </w:sdtContent>
  </w:sdt>
  <w:p w14:paraId="30D6D56D" w14:textId="77777777" w:rsidR="00741CF6" w:rsidRDefault="00741CF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CB74" w14:textId="77777777" w:rsidR="00741CF6" w:rsidRDefault="00741CF6" w:rsidP="00417F63">
      <w:r>
        <w:separator/>
      </w:r>
    </w:p>
  </w:footnote>
  <w:footnote w:type="continuationSeparator" w:id="0">
    <w:p w14:paraId="0747E09A" w14:textId="77777777" w:rsidR="00741CF6" w:rsidRDefault="00741CF6" w:rsidP="00417F63">
      <w:r>
        <w:continuationSeparator/>
      </w:r>
    </w:p>
  </w:footnote>
  <w:footnote w:id="1">
    <w:p w14:paraId="34AD1D1F" w14:textId="77777777" w:rsidR="00741CF6" w:rsidRPr="008A719B" w:rsidRDefault="00741CF6" w:rsidP="00BE4354">
      <w:pPr>
        <w:rPr>
          <w:sz w:val="22"/>
          <w:szCs w:val="22"/>
        </w:rPr>
      </w:pPr>
      <w:r w:rsidRPr="008A719B">
        <w:rPr>
          <w:rStyle w:val="aa"/>
          <w:sz w:val="22"/>
          <w:szCs w:val="22"/>
        </w:rPr>
        <w:footnoteRef/>
      </w:r>
      <w:r w:rsidRPr="008A719B">
        <w:rPr>
          <w:sz w:val="22"/>
          <w:szCs w:val="22"/>
        </w:rPr>
        <w:t xml:space="preserve"> Для стандартов, разрабатываемых на основе утвержденных предварительных национальных стандартов (ПНСТ), первая редакция не разрабатывается в соответствии со статьей 25 (Пункты 16-23) Федерального закона от 29 июня 2015 г. № 162-ФЗ «О стандартизации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2988"/>
    <w:multiLevelType w:val="hybridMultilevel"/>
    <w:tmpl w:val="A0FA38B4"/>
    <w:lvl w:ilvl="0" w:tplc="4F12D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C25E0"/>
    <w:multiLevelType w:val="hybridMultilevel"/>
    <w:tmpl w:val="76B8CC82"/>
    <w:lvl w:ilvl="0" w:tplc="4F12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5355"/>
    <w:multiLevelType w:val="hybridMultilevel"/>
    <w:tmpl w:val="B546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1016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F6C2C"/>
    <w:multiLevelType w:val="multilevel"/>
    <w:tmpl w:val="252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C2E63"/>
    <w:multiLevelType w:val="hybridMultilevel"/>
    <w:tmpl w:val="5FE08A54"/>
    <w:lvl w:ilvl="0" w:tplc="3A6E07C4">
      <w:start w:val="1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0A911ADB"/>
    <w:multiLevelType w:val="hybridMultilevel"/>
    <w:tmpl w:val="E548A3B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C7B7E68"/>
    <w:multiLevelType w:val="hybridMultilevel"/>
    <w:tmpl w:val="7AAA2C66"/>
    <w:lvl w:ilvl="0" w:tplc="4F12D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D04767"/>
    <w:multiLevelType w:val="multilevel"/>
    <w:tmpl w:val="88C444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9">
    <w:nsid w:val="0CFF451C"/>
    <w:multiLevelType w:val="hybridMultilevel"/>
    <w:tmpl w:val="9034C344"/>
    <w:lvl w:ilvl="0" w:tplc="9F6C9DF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7A4DCF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B3606"/>
    <w:multiLevelType w:val="hybridMultilevel"/>
    <w:tmpl w:val="85908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1605DE"/>
    <w:multiLevelType w:val="hybridMultilevel"/>
    <w:tmpl w:val="AE72D6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61282E"/>
    <w:multiLevelType w:val="hybridMultilevel"/>
    <w:tmpl w:val="2AEE42FA"/>
    <w:lvl w:ilvl="0" w:tplc="075EEDA0">
      <w:start w:val="1"/>
      <w:numFmt w:val="decimal"/>
      <w:lvlText w:val="%1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26FF3C87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13A15"/>
    <w:multiLevelType w:val="hybridMultilevel"/>
    <w:tmpl w:val="F73C78AA"/>
    <w:lvl w:ilvl="0" w:tplc="B624361C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B61FC"/>
    <w:multiLevelType w:val="hybridMultilevel"/>
    <w:tmpl w:val="9FFC38D6"/>
    <w:lvl w:ilvl="0" w:tplc="11AE7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B5AC3"/>
    <w:multiLevelType w:val="hybridMultilevel"/>
    <w:tmpl w:val="D258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B5231"/>
    <w:multiLevelType w:val="hybridMultilevel"/>
    <w:tmpl w:val="C4E871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32E3153"/>
    <w:multiLevelType w:val="hybridMultilevel"/>
    <w:tmpl w:val="E5C8D04E"/>
    <w:lvl w:ilvl="0" w:tplc="F474AC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55969"/>
    <w:multiLevelType w:val="hybridMultilevel"/>
    <w:tmpl w:val="8172989E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634F1"/>
    <w:multiLevelType w:val="hybridMultilevel"/>
    <w:tmpl w:val="93162538"/>
    <w:lvl w:ilvl="0" w:tplc="73D2C2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825537"/>
    <w:multiLevelType w:val="hybridMultilevel"/>
    <w:tmpl w:val="C91CD658"/>
    <w:lvl w:ilvl="0" w:tplc="11AE7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83F79"/>
    <w:multiLevelType w:val="hybridMultilevel"/>
    <w:tmpl w:val="8CEE21F8"/>
    <w:lvl w:ilvl="0" w:tplc="9C2E3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443CA0"/>
    <w:multiLevelType w:val="multilevel"/>
    <w:tmpl w:val="179C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D0544"/>
    <w:multiLevelType w:val="hybridMultilevel"/>
    <w:tmpl w:val="ED9C1CDE"/>
    <w:lvl w:ilvl="0" w:tplc="1A2E9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560914"/>
    <w:multiLevelType w:val="hybridMultilevel"/>
    <w:tmpl w:val="8CEE21F8"/>
    <w:lvl w:ilvl="0" w:tplc="9C2E3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52448A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4852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B00F7"/>
    <w:multiLevelType w:val="hybridMultilevel"/>
    <w:tmpl w:val="7A6852E0"/>
    <w:lvl w:ilvl="0" w:tplc="11AE7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2D5354"/>
    <w:multiLevelType w:val="hybridMultilevel"/>
    <w:tmpl w:val="135C1B0E"/>
    <w:lvl w:ilvl="0" w:tplc="50542522">
      <w:start w:val="1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1">
    <w:nsid w:val="64CC305E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91E2D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D5AAE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31E54"/>
    <w:multiLevelType w:val="hybridMultilevel"/>
    <w:tmpl w:val="6A9C3CB4"/>
    <w:lvl w:ilvl="0" w:tplc="11AE7B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20571B"/>
    <w:multiLevelType w:val="hybridMultilevel"/>
    <w:tmpl w:val="E6168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1019F7"/>
    <w:multiLevelType w:val="hybridMultilevel"/>
    <w:tmpl w:val="BD96A2DA"/>
    <w:lvl w:ilvl="0" w:tplc="21C4D75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A73758"/>
    <w:multiLevelType w:val="hybridMultilevel"/>
    <w:tmpl w:val="FD122D8E"/>
    <w:lvl w:ilvl="0" w:tplc="24D681F4">
      <w:start w:val="1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8">
    <w:nsid w:val="6FD34BC3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15C02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23314"/>
    <w:multiLevelType w:val="hybridMultilevel"/>
    <w:tmpl w:val="9AE6FB00"/>
    <w:lvl w:ilvl="0" w:tplc="73D2C29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400626"/>
    <w:multiLevelType w:val="hybridMultilevel"/>
    <w:tmpl w:val="D74C2996"/>
    <w:lvl w:ilvl="0" w:tplc="9CEA58BA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E7ECF"/>
    <w:multiLevelType w:val="hybridMultilevel"/>
    <w:tmpl w:val="38BE56AE"/>
    <w:lvl w:ilvl="0" w:tplc="11AE7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C140A1"/>
    <w:multiLevelType w:val="hybridMultilevel"/>
    <w:tmpl w:val="5ABEB59A"/>
    <w:lvl w:ilvl="0" w:tplc="3642CF04">
      <w:start w:val="1"/>
      <w:numFmt w:val="lowerLetter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6F6683"/>
    <w:multiLevelType w:val="hybridMultilevel"/>
    <w:tmpl w:val="D3224094"/>
    <w:lvl w:ilvl="0" w:tplc="11AE7B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3"/>
  </w:num>
  <w:num w:numId="3">
    <w:abstractNumId w:val="4"/>
  </w:num>
  <w:num w:numId="4">
    <w:abstractNumId w:val="18"/>
  </w:num>
  <w:num w:numId="5">
    <w:abstractNumId w:val="34"/>
  </w:num>
  <w:num w:numId="6">
    <w:abstractNumId w:val="35"/>
  </w:num>
  <w:num w:numId="7">
    <w:abstractNumId w:val="11"/>
  </w:num>
  <w:num w:numId="8">
    <w:abstractNumId w:val="12"/>
  </w:num>
  <w:num w:numId="9">
    <w:abstractNumId w:val="16"/>
  </w:num>
  <w:num w:numId="10">
    <w:abstractNumId w:val="25"/>
  </w:num>
  <w:num w:numId="11">
    <w:abstractNumId w:val="7"/>
  </w:num>
  <w:num w:numId="12">
    <w:abstractNumId w:val="1"/>
  </w:num>
  <w:num w:numId="13">
    <w:abstractNumId w:val="0"/>
  </w:num>
  <w:num w:numId="14">
    <w:abstractNumId w:val="29"/>
  </w:num>
  <w:num w:numId="15">
    <w:abstractNumId w:val="44"/>
  </w:num>
  <w:num w:numId="16">
    <w:abstractNumId w:val="42"/>
  </w:num>
  <w:num w:numId="17">
    <w:abstractNumId w:val="21"/>
  </w:num>
  <w:num w:numId="18">
    <w:abstractNumId w:val="40"/>
  </w:num>
  <w:num w:numId="19">
    <w:abstractNumId w:val="19"/>
  </w:num>
  <w:num w:numId="20">
    <w:abstractNumId w:val="22"/>
  </w:num>
  <w:num w:numId="21">
    <w:abstractNumId w:val="2"/>
  </w:num>
  <w:num w:numId="22">
    <w:abstractNumId w:val="17"/>
  </w:num>
  <w:num w:numId="23">
    <w:abstractNumId w:val="20"/>
  </w:num>
  <w:num w:numId="24">
    <w:abstractNumId w:val="8"/>
  </w:num>
  <w:num w:numId="25">
    <w:abstractNumId w:val="9"/>
  </w:num>
  <w:num w:numId="26">
    <w:abstractNumId w:val="23"/>
  </w:num>
  <w:num w:numId="27">
    <w:abstractNumId w:val="26"/>
  </w:num>
  <w:num w:numId="28">
    <w:abstractNumId w:val="36"/>
  </w:num>
  <w:num w:numId="29">
    <w:abstractNumId w:val="3"/>
  </w:num>
  <w:num w:numId="30">
    <w:abstractNumId w:val="32"/>
  </w:num>
  <w:num w:numId="31">
    <w:abstractNumId w:val="27"/>
  </w:num>
  <w:num w:numId="32">
    <w:abstractNumId w:val="10"/>
  </w:num>
  <w:num w:numId="33">
    <w:abstractNumId w:val="39"/>
  </w:num>
  <w:num w:numId="34">
    <w:abstractNumId w:val="15"/>
  </w:num>
  <w:num w:numId="35">
    <w:abstractNumId w:val="38"/>
  </w:num>
  <w:num w:numId="36">
    <w:abstractNumId w:val="41"/>
  </w:num>
  <w:num w:numId="37">
    <w:abstractNumId w:val="28"/>
  </w:num>
  <w:num w:numId="38">
    <w:abstractNumId w:val="33"/>
  </w:num>
  <w:num w:numId="39">
    <w:abstractNumId w:val="31"/>
  </w:num>
  <w:num w:numId="40">
    <w:abstractNumId w:val="14"/>
  </w:num>
  <w:num w:numId="41">
    <w:abstractNumId w:val="5"/>
  </w:num>
  <w:num w:numId="42">
    <w:abstractNumId w:val="6"/>
  </w:num>
  <w:num w:numId="43">
    <w:abstractNumId w:val="13"/>
  </w:num>
  <w:num w:numId="44">
    <w:abstractNumId w:val="3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mailMerge>
    <w:mainDocumentType w:val="formLetters"/>
    <w:dataType w:val="textFile"/>
    <w:activeRecord w:val="-1"/>
    <w:odso/>
  </w:mailMerge>
  <w:defaultTabStop w:val="708"/>
  <w:evenAndOddHeaders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9"/>
    <w:rsid w:val="00002BEF"/>
    <w:rsid w:val="0000579E"/>
    <w:rsid w:val="00007659"/>
    <w:rsid w:val="00011C33"/>
    <w:rsid w:val="00011D79"/>
    <w:rsid w:val="00013680"/>
    <w:rsid w:val="00013B51"/>
    <w:rsid w:val="00015169"/>
    <w:rsid w:val="00016B1B"/>
    <w:rsid w:val="00017266"/>
    <w:rsid w:val="00021969"/>
    <w:rsid w:val="00032BAD"/>
    <w:rsid w:val="00032D64"/>
    <w:rsid w:val="000347E7"/>
    <w:rsid w:val="0003580B"/>
    <w:rsid w:val="000368FD"/>
    <w:rsid w:val="00040B24"/>
    <w:rsid w:val="00041F90"/>
    <w:rsid w:val="0004324F"/>
    <w:rsid w:val="00045122"/>
    <w:rsid w:val="00045734"/>
    <w:rsid w:val="000459BA"/>
    <w:rsid w:val="0004740F"/>
    <w:rsid w:val="0005666E"/>
    <w:rsid w:val="00060BE4"/>
    <w:rsid w:val="00060F2C"/>
    <w:rsid w:val="000624DA"/>
    <w:rsid w:val="0006398D"/>
    <w:rsid w:val="00063A85"/>
    <w:rsid w:val="0006552C"/>
    <w:rsid w:val="000656DA"/>
    <w:rsid w:val="000667C0"/>
    <w:rsid w:val="00066BAD"/>
    <w:rsid w:val="00070968"/>
    <w:rsid w:val="00074B87"/>
    <w:rsid w:val="00074D4E"/>
    <w:rsid w:val="000774B8"/>
    <w:rsid w:val="000813FF"/>
    <w:rsid w:val="00081B4C"/>
    <w:rsid w:val="000849A2"/>
    <w:rsid w:val="00084D2D"/>
    <w:rsid w:val="00085080"/>
    <w:rsid w:val="0008622D"/>
    <w:rsid w:val="0008670C"/>
    <w:rsid w:val="00086A06"/>
    <w:rsid w:val="00086D02"/>
    <w:rsid w:val="00090202"/>
    <w:rsid w:val="00090392"/>
    <w:rsid w:val="0009254B"/>
    <w:rsid w:val="00096E61"/>
    <w:rsid w:val="000A1159"/>
    <w:rsid w:val="000A1433"/>
    <w:rsid w:val="000A40E3"/>
    <w:rsid w:val="000A448E"/>
    <w:rsid w:val="000A5C98"/>
    <w:rsid w:val="000B34BA"/>
    <w:rsid w:val="000B5780"/>
    <w:rsid w:val="000B6631"/>
    <w:rsid w:val="000C46E5"/>
    <w:rsid w:val="000D29A7"/>
    <w:rsid w:val="000D2BFD"/>
    <w:rsid w:val="000D43AA"/>
    <w:rsid w:val="000D5712"/>
    <w:rsid w:val="000D6F17"/>
    <w:rsid w:val="000E04B6"/>
    <w:rsid w:val="000E0CEE"/>
    <w:rsid w:val="000E22BD"/>
    <w:rsid w:val="000E2DE8"/>
    <w:rsid w:val="000E327D"/>
    <w:rsid w:val="000E359B"/>
    <w:rsid w:val="000E6EFA"/>
    <w:rsid w:val="000E750B"/>
    <w:rsid w:val="000E7937"/>
    <w:rsid w:val="000E7981"/>
    <w:rsid w:val="000F05AF"/>
    <w:rsid w:val="000F26EF"/>
    <w:rsid w:val="000F3667"/>
    <w:rsid w:val="000F5623"/>
    <w:rsid w:val="000F5BC6"/>
    <w:rsid w:val="000F6C11"/>
    <w:rsid w:val="000F7B94"/>
    <w:rsid w:val="00102013"/>
    <w:rsid w:val="00102CD9"/>
    <w:rsid w:val="0010312E"/>
    <w:rsid w:val="001047B2"/>
    <w:rsid w:val="00107185"/>
    <w:rsid w:val="0010765A"/>
    <w:rsid w:val="0011250E"/>
    <w:rsid w:val="0011625A"/>
    <w:rsid w:val="00116FA3"/>
    <w:rsid w:val="00121A51"/>
    <w:rsid w:val="00121BA8"/>
    <w:rsid w:val="00121BC9"/>
    <w:rsid w:val="001277DD"/>
    <w:rsid w:val="00127FA5"/>
    <w:rsid w:val="001305AF"/>
    <w:rsid w:val="001320D9"/>
    <w:rsid w:val="0013312A"/>
    <w:rsid w:val="00133623"/>
    <w:rsid w:val="00134F9F"/>
    <w:rsid w:val="00136C8C"/>
    <w:rsid w:val="00137162"/>
    <w:rsid w:val="0014254E"/>
    <w:rsid w:val="00144725"/>
    <w:rsid w:val="00147E10"/>
    <w:rsid w:val="00147ECE"/>
    <w:rsid w:val="00151114"/>
    <w:rsid w:val="00153EF4"/>
    <w:rsid w:val="00157C73"/>
    <w:rsid w:val="001611B9"/>
    <w:rsid w:val="00165647"/>
    <w:rsid w:val="00165AD7"/>
    <w:rsid w:val="00167437"/>
    <w:rsid w:val="0017298E"/>
    <w:rsid w:val="0018277C"/>
    <w:rsid w:val="00182E8C"/>
    <w:rsid w:val="0018344F"/>
    <w:rsid w:val="0018370B"/>
    <w:rsid w:val="001839C5"/>
    <w:rsid w:val="00183D17"/>
    <w:rsid w:val="001849BE"/>
    <w:rsid w:val="00190DCA"/>
    <w:rsid w:val="00191692"/>
    <w:rsid w:val="00191FA9"/>
    <w:rsid w:val="00193568"/>
    <w:rsid w:val="001A33C9"/>
    <w:rsid w:val="001A5490"/>
    <w:rsid w:val="001B27FD"/>
    <w:rsid w:val="001B304B"/>
    <w:rsid w:val="001B588E"/>
    <w:rsid w:val="001C2765"/>
    <w:rsid w:val="001C3262"/>
    <w:rsid w:val="001C7199"/>
    <w:rsid w:val="001D34FA"/>
    <w:rsid w:val="001D3E25"/>
    <w:rsid w:val="001E108C"/>
    <w:rsid w:val="001E118F"/>
    <w:rsid w:val="001E1C23"/>
    <w:rsid w:val="001E4142"/>
    <w:rsid w:val="001E48A5"/>
    <w:rsid w:val="001E517E"/>
    <w:rsid w:val="001E6FFB"/>
    <w:rsid w:val="001E7E33"/>
    <w:rsid w:val="001F304C"/>
    <w:rsid w:val="001F4BA6"/>
    <w:rsid w:val="001F5C94"/>
    <w:rsid w:val="00200006"/>
    <w:rsid w:val="002009CE"/>
    <w:rsid w:val="00201BED"/>
    <w:rsid w:val="002027A5"/>
    <w:rsid w:val="002074B3"/>
    <w:rsid w:val="00212688"/>
    <w:rsid w:val="002141EF"/>
    <w:rsid w:val="00217417"/>
    <w:rsid w:val="0022018A"/>
    <w:rsid w:val="0022141C"/>
    <w:rsid w:val="00221A9E"/>
    <w:rsid w:val="00221DF1"/>
    <w:rsid w:val="00230A16"/>
    <w:rsid w:val="00231564"/>
    <w:rsid w:val="00232371"/>
    <w:rsid w:val="00232E8B"/>
    <w:rsid w:val="00233179"/>
    <w:rsid w:val="00234613"/>
    <w:rsid w:val="002346EF"/>
    <w:rsid w:val="0023634C"/>
    <w:rsid w:val="00236451"/>
    <w:rsid w:val="00243CAD"/>
    <w:rsid w:val="00247A53"/>
    <w:rsid w:val="0025064C"/>
    <w:rsid w:val="00250890"/>
    <w:rsid w:val="002510F7"/>
    <w:rsid w:val="00253659"/>
    <w:rsid w:val="002538A9"/>
    <w:rsid w:val="0025664F"/>
    <w:rsid w:val="00260A34"/>
    <w:rsid w:val="00261C02"/>
    <w:rsid w:val="002640BD"/>
    <w:rsid w:val="0026495B"/>
    <w:rsid w:val="00265189"/>
    <w:rsid w:val="002661FC"/>
    <w:rsid w:val="0027056F"/>
    <w:rsid w:val="00271DB7"/>
    <w:rsid w:val="002737AB"/>
    <w:rsid w:val="00273EB6"/>
    <w:rsid w:val="00274459"/>
    <w:rsid w:val="00275679"/>
    <w:rsid w:val="00275865"/>
    <w:rsid w:val="00276044"/>
    <w:rsid w:val="002865B8"/>
    <w:rsid w:val="00287BF6"/>
    <w:rsid w:val="00291237"/>
    <w:rsid w:val="0029203B"/>
    <w:rsid w:val="0029314E"/>
    <w:rsid w:val="002944AF"/>
    <w:rsid w:val="00294A6B"/>
    <w:rsid w:val="00295A42"/>
    <w:rsid w:val="00296F1D"/>
    <w:rsid w:val="00297E34"/>
    <w:rsid w:val="002A06E5"/>
    <w:rsid w:val="002A2F1E"/>
    <w:rsid w:val="002A48B6"/>
    <w:rsid w:val="002B0005"/>
    <w:rsid w:val="002B04BD"/>
    <w:rsid w:val="002B060D"/>
    <w:rsid w:val="002B2193"/>
    <w:rsid w:val="002B293D"/>
    <w:rsid w:val="002B5DB5"/>
    <w:rsid w:val="002C0D40"/>
    <w:rsid w:val="002C1A9A"/>
    <w:rsid w:val="002C1D7F"/>
    <w:rsid w:val="002C2572"/>
    <w:rsid w:val="002C317A"/>
    <w:rsid w:val="002C404C"/>
    <w:rsid w:val="002C4153"/>
    <w:rsid w:val="002C47F2"/>
    <w:rsid w:val="002D2326"/>
    <w:rsid w:val="002D330B"/>
    <w:rsid w:val="002D3935"/>
    <w:rsid w:val="002D4A06"/>
    <w:rsid w:val="002D5BD7"/>
    <w:rsid w:val="002D7239"/>
    <w:rsid w:val="002D7FE6"/>
    <w:rsid w:val="002E0666"/>
    <w:rsid w:val="002E250C"/>
    <w:rsid w:val="002E29B6"/>
    <w:rsid w:val="002E4398"/>
    <w:rsid w:val="002E47A0"/>
    <w:rsid w:val="002E5779"/>
    <w:rsid w:val="002F1BD7"/>
    <w:rsid w:val="002F63DC"/>
    <w:rsid w:val="002F64E0"/>
    <w:rsid w:val="003032F2"/>
    <w:rsid w:val="0030480B"/>
    <w:rsid w:val="0031143A"/>
    <w:rsid w:val="003115EE"/>
    <w:rsid w:val="00312A1E"/>
    <w:rsid w:val="0031452A"/>
    <w:rsid w:val="00314985"/>
    <w:rsid w:val="00316218"/>
    <w:rsid w:val="00321D3E"/>
    <w:rsid w:val="0032305D"/>
    <w:rsid w:val="0032559A"/>
    <w:rsid w:val="0032784A"/>
    <w:rsid w:val="003326F0"/>
    <w:rsid w:val="003354EC"/>
    <w:rsid w:val="00337AD7"/>
    <w:rsid w:val="003407B7"/>
    <w:rsid w:val="0034132B"/>
    <w:rsid w:val="00343A1F"/>
    <w:rsid w:val="003447FA"/>
    <w:rsid w:val="00345897"/>
    <w:rsid w:val="0034597A"/>
    <w:rsid w:val="00347EA0"/>
    <w:rsid w:val="0035059E"/>
    <w:rsid w:val="003514A7"/>
    <w:rsid w:val="00352312"/>
    <w:rsid w:val="003554A0"/>
    <w:rsid w:val="003558AF"/>
    <w:rsid w:val="00357EBE"/>
    <w:rsid w:val="00365C2A"/>
    <w:rsid w:val="00367716"/>
    <w:rsid w:val="00372A29"/>
    <w:rsid w:val="00373216"/>
    <w:rsid w:val="00373CA0"/>
    <w:rsid w:val="00377100"/>
    <w:rsid w:val="003817A7"/>
    <w:rsid w:val="00382301"/>
    <w:rsid w:val="00382E4A"/>
    <w:rsid w:val="003841C3"/>
    <w:rsid w:val="003843C5"/>
    <w:rsid w:val="00385B9F"/>
    <w:rsid w:val="00387EC9"/>
    <w:rsid w:val="00394E51"/>
    <w:rsid w:val="003A0558"/>
    <w:rsid w:val="003A3014"/>
    <w:rsid w:val="003A5B30"/>
    <w:rsid w:val="003A5E03"/>
    <w:rsid w:val="003A7FB6"/>
    <w:rsid w:val="003B0B67"/>
    <w:rsid w:val="003B13C8"/>
    <w:rsid w:val="003B1EFA"/>
    <w:rsid w:val="003B4265"/>
    <w:rsid w:val="003B56A6"/>
    <w:rsid w:val="003B575B"/>
    <w:rsid w:val="003B5947"/>
    <w:rsid w:val="003B621F"/>
    <w:rsid w:val="003B6628"/>
    <w:rsid w:val="003B66F4"/>
    <w:rsid w:val="003B6D99"/>
    <w:rsid w:val="003B7A19"/>
    <w:rsid w:val="003C020C"/>
    <w:rsid w:val="003C3DBC"/>
    <w:rsid w:val="003C5717"/>
    <w:rsid w:val="003C65C9"/>
    <w:rsid w:val="003D0586"/>
    <w:rsid w:val="003D1790"/>
    <w:rsid w:val="003D3690"/>
    <w:rsid w:val="003D5F5E"/>
    <w:rsid w:val="003E09F6"/>
    <w:rsid w:val="003E1A75"/>
    <w:rsid w:val="003E49A7"/>
    <w:rsid w:val="003E6CAF"/>
    <w:rsid w:val="003E73C6"/>
    <w:rsid w:val="003F32FC"/>
    <w:rsid w:val="00400E34"/>
    <w:rsid w:val="00406984"/>
    <w:rsid w:val="00411933"/>
    <w:rsid w:val="0041469B"/>
    <w:rsid w:val="00417ED8"/>
    <w:rsid w:val="00417F63"/>
    <w:rsid w:val="00420770"/>
    <w:rsid w:val="0042123D"/>
    <w:rsid w:val="00423064"/>
    <w:rsid w:val="004234C8"/>
    <w:rsid w:val="00424683"/>
    <w:rsid w:val="00424BA3"/>
    <w:rsid w:val="00425011"/>
    <w:rsid w:val="00425C38"/>
    <w:rsid w:val="00426294"/>
    <w:rsid w:val="0042720F"/>
    <w:rsid w:val="00427ECB"/>
    <w:rsid w:val="00430D76"/>
    <w:rsid w:val="0043202B"/>
    <w:rsid w:val="00433144"/>
    <w:rsid w:val="004343E3"/>
    <w:rsid w:val="00434F0D"/>
    <w:rsid w:val="00437CF2"/>
    <w:rsid w:val="00440017"/>
    <w:rsid w:val="0044144F"/>
    <w:rsid w:val="00443AA4"/>
    <w:rsid w:val="0044458D"/>
    <w:rsid w:val="00445039"/>
    <w:rsid w:val="00447F6B"/>
    <w:rsid w:val="00450271"/>
    <w:rsid w:val="0045045D"/>
    <w:rsid w:val="0045094E"/>
    <w:rsid w:val="004533CE"/>
    <w:rsid w:val="00454873"/>
    <w:rsid w:val="0045554B"/>
    <w:rsid w:val="00456163"/>
    <w:rsid w:val="00460BB3"/>
    <w:rsid w:val="00463872"/>
    <w:rsid w:val="00463ADB"/>
    <w:rsid w:val="00465F1C"/>
    <w:rsid w:val="00470001"/>
    <w:rsid w:val="00471A4C"/>
    <w:rsid w:val="00473996"/>
    <w:rsid w:val="004758D8"/>
    <w:rsid w:val="00481912"/>
    <w:rsid w:val="004829B0"/>
    <w:rsid w:val="00482C09"/>
    <w:rsid w:val="004835E6"/>
    <w:rsid w:val="00485210"/>
    <w:rsid w:val="0048684D"/>
    <w:rsid w:val="0049098B"/>
    <w:rsid w:val="004915F0"/>
    <w:rsid w:val="00492614"/>
    <w:rsid w:val="00493690"/>
    <w:rsid w:val="00493AE2"/>
    <w:rsid w:val="00496ECD"/>
    <w:rsid w:val="00497795"/>
    <w:rsid w:val="004A0665"/>
    <w:rsid w:val="004A3CEE"/>
    <w:rsid w:val="004A4604"/>
    <w:rsid w:val="004A5E50"/>
    <w:rsid w:val="004B1E13"/>
    <w:rsid w:val="004B26EB"/>
    <w:rsid w:val="004B6EAB"/>
    <w:rsid w:val="004B72E8"/>
    <w:rsid w:val="004B78D2"/>
    <w:rsid w:val="004C4198"/>
    <w:rsid w:val="004C475E"/>
    <w:rsid w:val="004D0A57"/>
    <w:rsid w:val="004D5302"/>
    <w:rsid w:val="004D66F0"/>
    <w:rsid w:val="004D75BA"/>
    <w:rsid w:val="004E289B"/>
    <w:rsid w:val="004E3210"/>
    <w:rsid w:val="004E3996"/>
    <w:rsid w:val="004E56C0"/>
    <w:rsid w:val="004E62D3"/>
    <w:rsid w:val="004E7114"/>
    <w:rsid w:val="004F02BF"/>
    <w:rsid w:val="004F1FFB"/>
    <w:rsid w:val="004F3E2C"/>
    <w:rsid w:val="004F433C"/>
    <w:rsid w:val="004F4586"/>
    <w:rsid w:val="005019D3"/>
    <w:rsid w:val="00501A6B"/>
    <w:rsid w:val="005021FF"/>
    <w:rsid w:val="0050399F"/>
    <w:rsid w:val="005040B7"/>
    <w:rsid w:val="00505D9B"/>
    <w:rsid w:val="005068E9"/>
    <w:rsid w:val="00507938"/>
    <w:rsid w:val="00511ADD"/>
    <w:rsid w:val="005120AE"/>
    <w:rsid w:val="00512A8B"/>
    <w:rsid w:val="00521C02"/>
    <w:rsid w:val="005227A8"/>
    <w:rsid w:val="005249BD"/>
    <w:rsid w:val="00525211"/>
    <w:rsid w:val="00531DAD"/>
    <w:rsid w:val="0053303D"/>
    <w:rsid w:val="00533079"/>
    <w:rsid w:val="0053351A"/>
    <w:rsid w:val="005348EA"/>
    <w:rsid w:val="00535F49"/>
    <w:rsid w:val="00540137"/>
    <w:rsid w:val="0054356B"/>
    <w:rsid w:val="005459FD"/>
    <w:rsid w:val="005467A5"/>
    <w:rsid w:val="0055057E"/>
    <w:rsid w:val="00550BF3"/>
    <w:rsid w:val="0055181C"/>
    <w:rsid w:val="005549E1"/>
    <w:rsid w:val="005556E3"/>
    <w:rsid w:val="005579D4"/>
    <w:rsid w:val="0056062E"/>
    <w:rsid w:val="005606BF"/>
    <w:rsid w:val="00561F52"/>
    <w:rsid w:val="00562999"/>
    <w:rsid w:val="005674EF"/>
    <w:rsid w:val="00571734"/>
    <w:rsid w:val="005728AF"/>
    <w:rsid w:val="00575BE9"/>
    <w:rsid w:val="00576165"/>
    <w:rsid w:val="00580F1E"/>
    <w:rsid w:val="00581DD6"/>
    <w:rsid w:val="00584E69"/>
    <w:rsid w:val="00585C78"/>
    <w:rsid w:val="00585F9C"/>
    <w:rsid w:val="00587873"/>
    <w:rsid w:val="005919A8"/>
    <w:rsid w:val="0059648A"/>
    <w:rsid w:val="005A1428"/>
    <w:rsid w:val="005A1454"/>
    <w:rsid w:val="005A517E"/>
    <w:rsid w:val="005A7F9F"/>
    <w:rsid w:val="005B19D3"/>
    <w:rsid w:val="005B3696"/>
    <w:rsid w:val="005B66EB"/>
    <w:rsid w:val="005B74B1"/>
    <w:rsid w:val="005B7522"/>
    <w:rsid w:val="005B785A"/>
    <w:rsid w:val="005C1866"/>
    <w:rsid w:val="005C2A85"/>
    <w:rsid w:val="005C41DC"/>
    <w:rsid w:val="005C536D"/>
    <w:rsid w:val="005C58E1"/>
    <w:rsid w:val="005C64F1"/>
    <w:rsid w:val="005D28B6"/>
    <w:rsid w:val="005D2EAF"/>
    <w:rsid w:val="005D3C8A"/>
    <w:rsid w:val="005D3D04"/>
    <w:rsid w:val="005E1117"/>
    <w:rsid w:val="005E1CD8"/>
    <w:rsid w:val="005E285A"/>
    <w:rsid w:val="005E331C"/>
    <w:rsid w:val="005E3FF4"/>
    <w:rsid w:val="005E4DA4"/>
    <w:rsid w:val="005E6B15"/>
    <w:rsid w:val="005F3889"/>
    <w:rsid w:val="005F6CFA"/>
    <w:rsid w:val="005F7A0D"/>
    <w:rsid w:val="0060063A"/>
    <w:rsid w:val="00602D6F"/>
    <w:rsid w:val="006035F0"/>
    <w:rsid w:val="00605BA7"/>
    <w:rsid w:val="006115C4"/>
    <w:rsid w:val="0061342F"/>
    <w:rsid w:val="00613D11"/>
    <w:rsid w:val="00616966"/>
    <w:rsid w:val="00620640"/>
    <w:rsid w:val="006244F9"/>
    <w:rsid w:val="00631407"/>
    <w:rsid w:val="0063152A"/>
    <w:rsid w:val="00634909"/>
    <w:rsid w:val="00635C4E"/>
    <w:rsid w:val="0063652F"/>
    <w:rsid w:val="00637176"/>
    <w:rsid w:val="00637F2E"/>
    <w:rsid w:val="00644B32"/>
    <w:rsid w:val="00647E74"/>
    <w:rsid w:val="006545AE"/>
    <w:rsid w:val="00654CA0"/>
    <w:rsid w:val="006553A5"/>
    <w:rsid w:val="00662E15"/>
    <w:rsid w:val="006641DC"/>
    <w:rsid w:val="00664FC2"/>
    <w:rsid w:val="006703FC"/>
    <w:rsid w:val="006708ED"/>
    <w:rsid w:val="00672ABD"/>
    <w:rsid w:val="006738AC"/>
    <w:rsid w:val="006742F1"/>
    <w:rsid w:val="006751BA"/>
    <w:rsid w:val="00676900"/>
    <w:rsid w:val="0068026B"/>
    <w:rsid w:val="006803D8"/>
    <w:rsid w:val="00683A05"/>
    <w:rsid w:val="00685616"/>
    <w:rsid w:val="006900B6"/>
    <w:rsid w:val="00691B9C"/>
    <w:rsid w:val="006976B2"/>
    <w:rsid w:val="006A0AC1"/>
    <w:rsid w:val="006A11D4"/>
    <w:rsid w:val="006A20B7"/>
    <w:rsid w:val="006A37C0"/>
    <w:rsid w:val="006B14DE"/>
    <w:rsid w:val="006B5147"/>
    <w:rsid w:val="006B52C9"/>
    <w:rsid w:val="006B5727"/>
    <w:rsid w:val="006B7C6B"/>
    <w:rsid w:val="006C0722"/>
    <w:rsid w:val="006C2EEB"/>
    <w:rsid w:val="006C3A4C"/>
    <w:rsid w:val="006C5671"/>
    <w:rsid w:val="006C5D5C"/>
    <w:rsid w:val="006C6520"/>
    <w:rsid w:val="006D104C"/>
    <w:rsid w:val="006D2C35"/>
    <w:rsid w:val="006D428E"/>
    <w:rsid w:val="006D485A"/>
    <w:rsid w:val="006D699B"/>
    <w:rsid w:val="006D6A44"/>
    <w:rsid w:val="006E1869"/>
    <w:rsid w:val="006E2290"/>
    <w:rsid w:val="006E3688"/>
    <w:rsid w:val="006E3B9D"/>
    <w:rsid w:val="006E4CF9"/>
    <w:rsid w:val="006E5609"/>
    <w:rsid w:val="006E6076"/>
    <w:rsid w:val="006F095B"/>
    <w:rsid w:val="006F3A73"/>
    <w:rsid w:val="006F48AA"/>
    <w:rsid w:val="006F4D8B"/>
    <w:rsid w:val="006F5617"/>
    <w:rsid w:val="006F6048"/>
    <w:rsid w:val="006F7E9C"/>
    <w:rsid w:val="00700046"/>
    <w:rsid w:val="00705F33"/>
    <w:rsid w:val="00706D25"/>
    <w:rsid w:val="00711A69"/>
    <w:rsid w:val="00712429"/>
    <w:rsid w:val="00712A81"/>
    <w:rsid w:val="007143FA"/>
    <w:rsid w:val="00714C22"/>
    <w:rsid w:val="00721D51"/>
    <w:rsid w:val="00723AC6"/>
    <w:rsid w:val="00726990"/>
    <w:rsid w:val="007322ED"/>
    <w:rsid w:val="00736127"/>
    <w:rsid w:val="00736386"/>
    <w:rsid w:val="00741CF6"/>
    <w:rsid w:val="0074278C"/>
    <w:rsid w:val="00742F6D"/>
    <w:rsid w:val="00746AF1"/>
    <w:rsid w:val="0074739B"/>
    <w:rsid w:val="00747B37"/>
    <w:rsid w:val="007526E0"/>
    <w:rsid w:val="00752B93"/>
    <w:rsid w:val="00760CC8"/>
    <w:rsid w:val="00763814"/>
    <w:rsid w:val="0076535B"/>
    <w:rsid w:val="007734EC"/>
    <w:rsid w:val="00773C07"/>
    <w:rsid w:val="0077523F"/>
    <w:rsid w:val="00775683"/>
    <w:rsid w:val="007757CE"/>
    <w:rsid w:val="0077618D"/>
    <w:rsid w:val="00776CC7"/>
    <w:rsid w:val="00776FF9"/>
    <w:rsid w:val="007811A7"/>
    <w:rsid w:val="00781453"/>
    <w:rsid w:val="00782067"/>
    <w:rsid w:val="0078254E"/>
    <w:rsid w:val="00782E6E"/>
    <w:rsid w:val="00783CAB"/>
    <w:rsid w:val="0078757B"/>
    <w:rsid w:val="00790CF3"/>
    <w:rsid w:val="00796A4B"/>
    <w:rsid w:val="0079755D"/>
    <w:rsid w:val="007976C1"/>
    <w:rsid w:val="00797A3C"/>
    <w:rsid w:val="007A0AB3"/>
    <w:rsid w:val="007A6DD4"/>
    <w:rsid w:val="007A7C64"/>
    <w:rsid w:val="007B111C"/>
    <w:rsid w:val="007B2080"/>
    <w:rsid w:val="007B23CD"/>
    <w:rsid w:val="007B5E19"/>
    <w:rsid w:val="007B77FD"/>
    <w:rsid w:val="007B7802"/>
    <w:rsid w:val="007C00D5"/>
    <w:rsid w:val="007C1781"/>
    <w:rsid w:val="007C5896"/>
    <w:rsid w:val="007D069D"/>
    <w:rsid w:val="007D314B"/>
    <w:rsid w:val="007D4AE5"/>
    <w:rsid w:val="007D4FEA"/>
    <w:rsid w:val="007D56A4"/>
    <w:rsid w:val="007D6F74"/>
    <w:rsid w:val="007E1733"/>
    <w:rsid w:val="007E3098"/>
    <w:rsid w:val="007E4028"/>
    <w:rsid w:val="007E4E6D"/>
    <w:rsid w:val="007E59E4"/>
    <w:rsid w:val="007E6B32"/>
    <w:rsid w:val="007E7363"/>
    <w:rsid w:val="008034A2"/>
    <w:rsid w:val="00804AF3"/>
    <w:rsid w:val="008067D0"/>
    <w:rsid w:val="008144C1"/>
    <w:rsid w:val="008155D0"/>
    <w:rsid w:val="008163DA"/>
    <w:rsid w:val="00821D16"/>
    <w:rsid w:val="00823A31"/>
    <w:rsid w:val="00824240"/>
    <w:rsid w:val="008242B4"/>
    <w:rsid w:val="00824F05"/>
    <w:rsid w:val="0082537A"/>
    <w:rsid w:val="00830940"/>
    <w:rsid w:val="00835E80"/>
    <w:rsid w:val="00836EBC"/>
    <w:rsid w:val="00840C96"/>
    <w:rsid w:val="008422D4"/>
    <w:rsid w:val="0084467D"/>
    <w:rsid w:val="00846997"/>
    <w:rsid w:val="00850083"/>
    <w:rsid w:val="008557C3"/>
    <w:rsid w:val="00857680"/>
    <w:rsid w:val="0086035F"/>
    <w:rsid w:val="008620BC"/>
    <w:rsid w:val="00863D57"/>
    <w:rsid w:val="00865F2A"/>
    <w:rsid w:val="008660E8"/>
    <w:rsid w:val="00867F7B"/>
    <w:rsid w:val="00870015"/>
    <w:rsid w:val="00874D07"/>
    <w:rsid w:val="00875A0E"/>
    <w:rsid w:val="00876AC9"/>
    <w:rsid w:val="00876B6C"/>
    <w:rsid w:val="00876BC8"/>
    <w:rsid w:val="008774A6"/>
    <w:rsid w:val="00877D9D"/>
    <w:rsid w:val="008800EB"/>
    <w:rsid w:val="0088248E"/>
    <w:rsid w:val="008837CF"/>
    <w:rsid w:val="00885EB3"/>
    <w:rsid w:val="0088754E"/>
    <w:rsid w:val="00887DC8"/>
    <w:rsid w:val="00890226"/>
    <w:rsid w:val="00890387"/>
    <w:rsid w:val="00893438"/>
    <w:rsid w:val="008938A2"/>
    <w:rsid w:val="00894541"/>
    <w:rsid w:val="00895073"/>
    <w:rsid w:val="00895AA7"/>
    <w:rsid w:val="00895E92"/>
    <w:rsid w:val="00897611"/>
    <w:rsid w:val="008A3954"/>
    <w:rsid w:val="008A3B51"/>
    <w:rsid w:val="008A6BB9"/>
    <w:rsid w:val="008A719B"/>
    <w:rsid w:val="008B0D08"/>
    <w:rsid w:val="008B1B8C"/>
    <w:rsid w:val="008C120C"/>
    <w:rsid w:val="008C2CC0"/>
    <w:rsid w:val="008C436F"/>
    <w:rsid w:val="008C45C9"/>
    <w:rsid w:val="008C5319"/>
    <w:rsid w:val="008C5FC6"/>
    <w:rsid w:val="008C61D6"/>
    <w:rsid w:val="008C6BEB"/>
    <w:rsid w:val="008D09DD"/>
    <w:rsid w:val="008D217A"/>
    <w:rsid w:val="008D73B4"/>
    <w:rsid w:val="008D7CD8"/>
    <w:rsid w:val="008E1868"/>
    <w:rsid w:val="008E1E0A"/>
    <w:rsid w:val="008E4118"/>
    <w:rsid w:val="008E49FB"/>
    <w:rsid w:val="008E6833"/>
    <w:rsid w:val="008E6B2A"/>
    <w:rsid w:val="008F1BED"/>
    <w:rsid w:val="008F2350"/>
    <w:rsid w:val="008F58BB"/>
    <w:rsid w:val="008F5BC3"/>
    <w:rsid w:val="008F782C"/>
    <w:rsid w:val="009043E7"/>
    <w:rsid w:val="0090470B"/>
    <w:rsid w:val="00905A61"/>
    <w:rsid w:val="00907AF3"/>
    <w:rsid w:val="00911084"/>
    <w:rsid w:val="00911577"/>
    <w:rsid w:val="0091192C"/>
    <w:rsid w:val="009146CC"/>
    <w:rsid w:val="00917083"/>
    <w:rsid w:val="009171D3"/>
    <w:rsid w:val="00921446"/>
    <w:rsid w:val="009216A0"/>
    <w:rsid w:val="00922CEB"/>
    <w:rsid w:val="00922DFE"/>
    <w:rsid w:val="00923388"/>
    <w:rsid w:val="00923A0F"/>
    <w:rsid w:val="00926DB4"/>
    <w:rsid w:val="009311F9"/>
    <w:rsid w:val="00931D2D"/>
    <w:rsid w:val="0093627F"/>
    <w:rsid w:val="00936D44"/>
    <w:rsid w:val="009435AB"/>
    <w:rsid w:val="00944B8A"/>
    <w:rsid w:val="00946486"/>
    <w:rsid w:val="00952005"/>
    <w:rsid w:val="00952621"/>
    <w:rsid w:val="00953DCA"/>
    <w:rsid w:val="00955B6D"/>
    <w:rsid w:val="00956F74"/>
    <w:rsid w:val="00966B04"/>
    <w:rsid w:val="00970E1B"/>
    <w:rsid w:val="009717D5"/>
    <w:rsid w:val="0097396D"/>
    <w:rsid w:val="00975004"/>
    <w:rsid w:val="009756E3"/>
    <w:rsid w:val="00980B27"/>
    <w:rsid w:val="00983AD7"/>
    <w:rsid w:val="00983F4B"/>
    <w:rsid w:val="00984D72"/>
    <w:rsid w:val="00986C0F"/>
    <w:rsid w:val="00986D43"/>
    <w:rsid w:val="00990533"/>
    <w:rsid w:val="00991BCB"/>
    <w:rsid w:val="00993E02"/>
    <w:rsid w:val="0099419F"/>
    <w:rsid w:val="009943C5"/>
    <w:rsid w:val="00994B95"/>
    <w:rsid w:val="00995E46"/>
    <w:rsid w:val="00997064"/>
    <w:rsid w:val="009A0C82"/>
    <w:rsid w:val="009A13A4"/>
    <w:rsid w:val="009A2534"/>
    <w:rsid w:val="009A2905"/>
    <w:rsid w:val="009A30E5"/>
    <w:rsid w:val="009A4271"/>
    <w:rsid w:val="009A4358"/>
    <w:rsid w:val="009A5E78"/>
    <w:rsid w:val="009B0583"/>
    <w:rsid w:val="009B06FF"/>
    <w:rsid w:val="009B2C07"/>
    <w:rsid w:val="009B32F8"/>
    <w:rsid w:val="009B33BC"/>
    <w:rsid w:val="009B3DD9"/>
    <w:rsid w:val="009B4A07"/>
    <w:rsid w:val="009B78A6"/>
    <w:rsid w:val="009C0847"/>
    <w:rsid w:val="009C39C3"/>
    <w:rsid w:val="009C3B17"/>
    <w:rsid w:val="009C5F1B"/>
    <w:rsid w:val="009D1737"/>
    <w:rsid w:val="009D2C1F"/>
    <w:rsid w:val="009D3132"/>
    <w:rsid w:val="009D4F3C"/>
    <w:rsid w:val="009D508D"/>
    <w:rsid w:val="009D7D01"/>
    <w:rsid w:val="009E6E67"/>
    <w:rsid w:val="009F10BE"/>
    <w:rsid w:val="009F2F1A"/>
    <w:rsid w:val="009F4D24"/>
    <w:rsid w:val="009F6118"/>
    <w:rsid w:val="00A01BC3"/>
    <w:rsid w:val="00A02AAA"/>
    <w:rsid w:val="00A02C50"/>
    <w:rsid w:val="00A04B57"/>
    <w:rsid w:val="00A0586D"/>
    <w:rsid w:val="00A06324"/>
    <w:rsid w:val="00A078BB"/>
    <w:rsid w:val="00A07F8B"/>
    <w:rsid w:val="00A07FE9"/>
    <w:rsid w:val="00A11CFD"/>
    <w:rsid w:val="00A11F27"/>
    <w:rsid w:val="00A17896"/>
    <w:rsid w:val="00A2027F"/>
    <w:rsid w:val="00A22E97"/>
    <w:rsid w:val="00A303F7"/>
    <w:rsid w:val="00A318E6"/>
    <w:rsid w:val="00A32920"/>
    <w:rsid w:val="00A34D8A"/>
    <w:rsid w:val="00A45267"/>
    <w:rsid w:val="00A54B35"/>
    <w:rsid w:val="00A600A9"/>
    <w:rsid w:val="00A60345"/>
    <w:rsid w:val="00A60ADA"/>
    <w:rsid w:val="00A6176B"/>
    <w:rsid w:val="00A62B79"/>
    <w:rsid w:val="00A64945"/>
    <w:rsid w:val="00A649C1"/>
    <w:rsid w:val="00A64B0B"/>
    <w:rsid w:val="00A67409"/>
    <w:rsid w:val="00A67B45"/>
    <w:rsid w:val="00A70416"/>
    <w:rsid w:val="00A720A4"/>
    <w:rsid w:val="00A72B42"/>
    <w:rsid w:val="00A77CD6"/>
    <w:rsid w:val="00A77D33"/>
    <w:rsid w:val="00A8303C"/>
    <w:rsid w:val="00A83980"/>
    <w:rsid w:val="00A86D27"/>
    <w:rsid w:val="00A907C9"/>
    <w:rsid w:val="00A92BB8"/>
    <w:rsid w:val="00A93020"/>
    <w:rsid w:val="00A96D60"/>
    <w:rsid w:val="00AA3E04"/>
    <w:rsid w:val="00AA6034"/>
    <w:rsid w:val="00AA6B6C"/>
    <w:rsid w:val="00AA7671"/>
    <w:rsid w:val="00AB157B"/>
    <w:rsid w:val="00AB2104"/>
    <w:rsid w:val="00AB2AE1"/>
    <w:rsid w:val="00AB2FEB"/>
    <w:rsid w:val="00AB7992"/>
    <w:rsid w:val="00AB7FFB"/>
    <w:rsid w:val="00AC075F"/>
    <w:rsid w:val="00AC15CE"/>
    <w:rsid w:val="00AC7C9A"/>
    <w:rsid w:val="00AD279C"/>
    <w:rsid w:val="00AD40DE"/>
    <w:rsid w:val="00AD5B84"/>
    <w:rsid w:val="00AD633A"/>
    <w:rsid w:val="00AE1158"/>
    <w:rsid w:val="00AE1CB3"/>
    <w:rsid w:val="00AE2F82"/>
    <w:rsid w:val="00AE3E4B"/>
    <w:rsid w:val="00AE629B"/>
    <w:rsid w:val="00AE75B0"/>
    <w:rsid w:val="00AF0203"/>
    <w:rsid w:val="00AF24E0"/>
    <w:rsid w:val="00AF40F3"/>
    <w:rsid w:val="00AF495B"/>
    <w:rsid w:val="00AF589E"/>
    <w:rsid w:val="00AF6D67"/>
    <w:rsid w:val="00AF6F08"/>
    <w:rsid w:val="00AF7520"/>
    <w:rsid w:val="00B01F22"/>
    <w:rsid w:val="00B02988"/>
    <w:rsid w:val="00B0430D"/>
    <w:rsid w:val="00B05496"/>
    <w:rsid w:val="00B0590C"/>
    <w:rsid w:val="00B07896"/>
    <w:rsid w:val="00B11A81"/>
    <w:rsid w:val="00B138FB"/>
    <w:rsid w:val="00B1511A"/>
    <w:rsid w:val="00B1663F"/>
    <w:rsid w:val="00B1711D"/>
    <w:rsid w:val="00B17810"/>
    <w:rsid w:val="00B2094D"/>
    <w:rsid w:val="00B2191B"/>
    <w:rsid w:val="00B21972"/>
    <w:rsid w:val="00B21F58"/>
    <w:rsid w:val="00B43CDC"/>
    <w:rsid w:val="00B46833"/>
    <w:rsid w:val="00B46FD0"/>
    <w:rsid w:val="00B502AE"/>
    <w:rsid w:val="00B506E8"/>
    <w:rsid w:val="00B51992"/>
    <w:rsid w:val="00B51E04"/>
    <w:rsid w:val="00B53E63"/>
    <w:rsid w:val="00B57237"/>
    <w:rsid w:val="00B62289"/>
    <w:rsid w:val="00B64125"/>
    <w:rsid w:val="00B650BD"/>
    <w:rsid w:val="00B65B90"/>
    <w:rsid w:val="00B65F98"/>
    <w:rsid w:val="00B71342"/>
    <w:rsid w:val="00B75160"/>
    <w:rsid w:val="00B7625A"/>
    <w:rsid w:val="00B828C5"/>
    <w:rsid w:val="00B8779D"/>
    <w:rsid w:val="00B91286"/>
    <w:rsid w:val="00B93387"/>
    <w:rsid w:val="00B94724"/>
    <w:rsid w:val="00BA2762"/>
    <w:rsid w:val="00BA4DF2"/>
    <w:rsid w:val="00BB174A"/>
    <w:rsid w:val="00BB6656"/>
    <w:rsid w:val="00BB6D2C"/>
    <w:rsid w:val="00BC041E"/>
    <w:rsid w:val="00BC2AEF"/>
    <w:rsid w:val="00BC300D"/>
    <w:rsid w:val="00BC3FFF"/>
    <w:rsid w:val="00BC5252"/>
    <w:rsid w:val="00BC5679"/>
    <w:rsid w:val="00BC67E2"/>
    <w:rsid w:val="00BC7170"/>
    <w:rsid w:val="00BD0913"/>
    <w:rsid w:val="00BD1036"/>
    <w:rsid w:val="00BD274F"/>
    <w:rsid w:val="00BD5023"/>
    <w:rsid w:val="00BD61E4"/>
    <w:rsid w:val="00BD675C"/>
    <w:rsid w:val="00BD7C19"/>
    <w:rsid w:val="00BE4354"/>
    <w:rsid w:val="00BE455B"/>
    <w:rsid w:val="00BE4B7E"/>
    <w:rsid w:val="00BE758A"/>
    <w:rsid w:val="00BF0C66"/>
    <w:rsid w:val="00BF7818"/>
    <w:rsid w:val="00C00DFB"/>
    <w:rsid w:val="00C0312B"/>
    <w:rsid w:val="00C03278"/>
    <w:rsid w:val="00C07250"/>
    <w:rsid w:val="00C12E5A"/>
    <w:rsid w:val="00C17C7E"/>
    <w:rsid w:val="00C20EAC"/>
    <w:rsid w:val="00C24F21"/>
    <w:rsid w:val="00C25A4F"/>
    <w:rsid w:val="00C27F68"/>
    <w:rsid w:val="00C30AD8"/>
    <w:rsid w:val="00C30FA6"/>
    <w:rsid w:val="00C31DA1"/>
    <w:rsid w:val="00C31F8A"/>
    <w:rsid w:val="00C34D77"/>
    <w:rsid w:val="00C365DB"/>
    <w:rsid w:val="00C42D60"/>
    <w:rsid w:val="00C45422"/>
    <w:rsid w:val="00C4796E"/>
    <w:rsid w:val="00C4798D"/>
    <w:rsid w:val="00C50B06"/>
    <w:rsid w:val="00C512E2"/>
    <w:rsid w:val="00C53528"/>
    <w:rsid w:val="00C537D1"/>
    <w:rsid w:val="00C53CE0"/>
    <w:rsid w:val="00C54331"/>
    <w:rsid w:val="00C56D5C"/>
    <w:rsid w:val="00C56FB3"/>
    <w:rsid w:val="00C57C3F"/>
    <w:rsid w:val="00C61B24"/>
    <w:rsid w:val="00C626D2"/>
    <w:rsid w:val="00C62B5F"/>
    <w:rsid w:val="00C72338"/>
    <w:rsid w:val="00C73EDE"/>
    <w:rsid w:val="00C74B7C"/>
    <w:rsid w:val="00C75141"/>
    <w:rsid w:val="00C76F40"/>
    <w:rsid w:val="00C77582"/>
    <w:rsid w:val="00C82FD5"/>
    <w:rsid w:val="00C83D31"/>
    <w:rsid w:val="00C84DB2"/>
    <w:rsid w:val="00C8666C"/>
    <w:rsid w:val="00C869F8"/>
    <w:rsid w:val="00C877D9"/>
    <w:rsid w:val="00CA1188"/>
    <w:rsid w:val="00CA424C"/>
    <w:rsid w:val="00CA455B"/>
    <w:rsid w:val="00CA4C64"/>
    <w:rsid w:val="00CA5A36"/>
    <w:rsid w:val="00CB05F1"/>
    <w:rsid w:val="00CB169B"/>
    <w:rsid w:val="00CB1A22"/>
    <w:rsid w:val="00CB6F73"/>
    <w:rsid w:val="00CC0197"/>
    <w:rsid w:val="00CC1822"/>
    <w:rsid w:val="00CC392C"/>
    <w:rsid w:val="00CC5B61"/>
    <w:rsid w:val="00CD1B29"/>
    <w:rsid w:val="00CD53B2"/>
    <w:rsid w:val="00CD6121"/>
    <w:rsid w:val="00CE3165"/>
    <w:rsid w:val="00CE5690"/>
    <w:rsid w:val="00CE769C"/>
    <w:rsid w:val="00CF1195"/>
    <w:rsid w:val="00CF4117"/>
    <w:rsid w:val="00CF7682"/>
    <w:rsid w:val="00D003EB"/>
    <w:rsid w:val="00D02798"/>
    <w:rsid w:val="00D0285B"/>
    <w:rsid w:val="00D032D0"/>
    <w:rsid w:val="00D05619"/>
    <w:rsid w:val="00D06C09"/>
    <w:rsid w:val="00D0728E"/>
    <w:rsid w:val="00D07659"/>
    <w:rsid w:val="00D102A9"/>
    <w:rsid w:val="00D10A8B"/>
    <w:rsid w:val="00D10F83"/>
    <w:rsid w:val="00D13081"/>
    <w:rsid w:val="00D13BA2"/>
    <w:rsid w:val="00D15A5D"/>
    <w:rsid w:val="00D21185"/>
    <w:rsid w:val="00D217F8"/>
    <w:rsid w:val="00D218BF"/>
    <w:rsid w:val="00D224F2"/>
    <w:rsid w:val="00D22774"/>
    <w:rsid w:val="00D22A20"/>
    <w:rsid w:val="00D22F0D"/>
    <w:rsid w:val="00D23B11"/>
    <w:rsid w:val="00D23B28"/>
    <w:rsid w:val="00D24777"/>
    <w:rsid w:val="00D253B9"/>
    <w:rsid w:val="00D26635"/>
    <w:rsid w:val="00D27350"/>
    <w:rsid w:val="00D27F94"/>
    <w:rsid w:val="00D3081D"/>
    <w:rsid w:val="00D33D59"/>
    <w:rsid w:val="00D36F94"/>
    <w:rsid w:val="00D445BF"/>
    <w:rsid w:val="00D4557F"/>
    <w:rsid w:val="00D4691D"/>
    <w:rsid w:val="00D4723E"/>
    <w:rsid w:val="00D474BF"/>
    <w:rsid w:val="00D47762"/>
    <w:rsid w:val="00D5100F"/>
    <w:rsid w:val="00D54350"/>
    <w:rsid w:val="00D546BD"/>
    <w:rsid w:val="00D555C0"/>
    <w:rsid w:val="00D569D1"/>
    <w:rsid w:val="00D56C01"/>
    <w:rsid w:val="00D56ECC"/>
    <w:rsid w:val="00D60509"/>
    <w:rsid w:val="00D67C23"/>
    <w:rsid w:val="00D711D2"/>
    <w:rsid w:val="00D71C1E"/>
    <w:rsid w:val="00D72051"/>
    <w:rsid w:val="00D72D54"/>
    <w:rsid w:val="00D731CC"/>
    <w:rsid w:val="00D73850"/>
    <w:rsid w:val="00D73BC5"/>
    <w:rsid w:val="00D73C2A"/>
    <w:rsid w:val="00D75159"/>
    <w:rsid w:val="00D76E9C"/>
    <w:rsid w:val="00D80F73"/>
    <w:rsid w:val="00D81D35"/>
    <w:rsid w:val="00D81F76"/>
    <w:rsid w:val="00D8238C"/>
    <w:rsid w:val="00D9153E"/>
    <w:rsid w:val="00D9195B"/>
    <w:rsid w:val="00D92A1C"/>
    <w:rsid w:val="00D947C0"/>
    <w:rsid w:val="00DA29CE"/>
    <w:rsid w:val="00DA71EF"/>
    <w:rsid w:val="00DA77EB"/>
    <w:rsid w:val="00DB0357"/>
    <w:rsid w:val="00DB0A19"/>
    <w:rsid w:val="00DB0E52"/>
    <w:rsid w:val="00DB0E68"/>
    <w:rsid w:val="00DB1CDB"/>
    <w:rsid w:val="00DB35C4"/>
    <w:rsid w:val="00DB3941"/>
    <w:rsid w:val="00DB3C31"/>
    <w:rsid w:val="00DB7EE5"/>
    <w:rsid w:val="00DC13B7"/>
    <w:rsid w:val="00DD127B"/>
    <w:rsid w:val="00DD12E1"/>
    <w:rsid w:val="00DD3DEC"/>
    <w:rsid w:val="00DD5E5B"/>
    <w:rsid w:val="00DE4B3B"/>
    <w:rsid w:val="00DE685F"/>
    <w:rsid w:val="00DE6EC0"/>
    <w:rsid w:val="00DE738D"/>
    <w:rsid w:val="00DE7485"/>
    <w:rsid w:val="00DE790F"/>
    <w:rsid w:val="00DF2AA8"/>
    <w:rsid w:val="00DF5AF7"/>
    <w:rsid w:val="00DF7294"/>
    <w:rsid w:val="00E007BA"/>
    <w:rsid w:val="00E06336"/>
    <w:rsid w:val="00E06384"/>
    <w:rsid w:val="00E07F0F"/>
    <w:rsid w:val="00E10027"/>
    <w:rsid w:val="00E10866"/>
    <w:rsid w:val="00E11155"/>
    <w:rsid w:val="00E11D84"/>
    <w:rsid w:val="00E12731"/>
    <w:rsid w:val="00E13D5C"/>
    <w:rsid w:val="00E141C4"/>
    <w:rsid w:val="00E16BC2"/>
    <w:rsid w:val="00E17F8C"/>
    <w:rsid w:val="00E2021A"/>
    <w:rsid w:val="00E216A8"/>
    <w:rsid w:val="00E2788A"/>
    <w:rsid w:val="00E31F6A"/>
    <w:rsid w:val="00E32B79"/>
    <w:rsid w:val="00E32BDD"/>
    <w:rsid w:val="00E36466"/>
    <w:rsid w:val="00E40F56"/>
    <w:rsid w:val="00E41578"/>
    <w:rsid w:val="00E4200A"/>
    <w:rsid w:val="00E4290F"/>
    <w:rsid w:val="00E454C1"/>
    <w:rsid w:val="00E56D34"/>
    <w:rsid w:val="00E56D83"/>
    <w:rsid w:val="00E574CE"/>
    <w:rsid w:val="00E601E0"/>
    <w:rsid w:val="00E62522"/>
    <w:rsid w:val="00E65598"/>
    <w:rsid w:val="00E658C4"/>
    <w:rsid w:val="00E67754"/>
    <w:rsid w:val="00E73333"/>
    <w:rsid w:val="00E737F3"/>
    <w:rsid w:val="00E73A64"/>
    <w:rsid w:val="00E742CC"/>
    <w:rsid w:val="00E74747"/>
    <w:rsid w:val="00E74B08"/>
    <w:rsid w:val="00E75416"/>
    <w:rsid w:val="00E75876"/>
    <w:rsid w:val="00E76A56"/>
    <w:rsid w:val="00E76AE0"/>
    <w:rsid w:val="00E7791B"/>
    <w:rsid w:val="00E81F45"/>
    <w:rsid w:val="00E82D21"/>
    <w:rsid w:val="00E834F3"/>
    <w:rsid w:val="00E84B49"/>
    <w:rsid w:val="00E86BAB"/>
    <w:rsid w:val="00E90889"/>
    <w:rsid w:val="00E922E7"/>
    <w:rsid w:val="00E92CD7"/>
    <w:rsid w:val="00E94276"/>
    <w:rsid w:val="00E94537"/>
    <w:rsid w:val="00EA0A8C"/>
    <w:rsid w:val="00EA285E"/>
    <w:rsid w:val="00EB480E"/>
    <w:rsid w:val="00EB5470"/>
    <w:rsid w:val="00EB65FC"/>
    <w:rsid w:val="00EC1DD9"/>
    <w:rsid w:val="00EC2C97"/>
    <w:rsid w:val="00EC2E9B"/>
    <w:rsid w:val="00EC652D"/>
    <w:rsid w:val="00EC6C0A"/>
    <w:rsid w:val="00ED02A6"/>
    <w:rsid w:val="00ED0DE2"/>
    <w:rsid w:val="00ED31C6"/>
    <w:rsid w:val="00ED5E24"/>
    <w:rsid w:val="00ED74DB"/>
    <w:rsid w:val="00ED77D1"/>
    <w:rsid w:val="00EE3324"/>
    <w:rsid w:val="00EE3CB2"/>
    <w:rsid w:val="00EE66E0"/>
    <w:rsid w:val="00EF0F74"/>
    <w:rsid w:val="00EF2A85"/>
    <w:rsid w:val="00EF2AB1"/>
    <w:rsid w:val="00EF40B6"/>
    <w:rsid w:val="00EF4CFA"/>
    <w:rsid w:val="00EF53D8"/>
    <w:rsid w:val="00EF541C"/>
    <w:rsid w:val="00EF67E8"/>
    <w:rsid w:val="00F010EA"/>
    <w:rsid w:val="00F01CB0"/>
    <w:rsid w:val="00F023B3"/>
    <w:rsid w:val="00F02953"/>
    <w:rsid w:val="00F02A63"/>
    <w:rsid w:val="00F03327"/>
    <w:rsid w:val="00F036D6"/>
    <w:rsid w:val="00F0379E"/>
    <w:rsid w:val="00F10CAC"/>
    <w:rsid w:val="00F142F3"/>
    <w:rsid w:val="00F144C0"/>
    <w:rsid w:val="00F212C1"/>
    <w:rsid w:val="00F30CBC"/>
    <w:rsid w:val="00F31B0D"/>
    <w:rsid w:val="00F31B88"/>
    <w:rsid w:val="00F36F10"/>
    <w:rsid w:val="00F36F52"/>
    <w:rsid w:val="00F36FCB"/>
    <w:rsid w:val="00F40BDD"/>
    <w:rsid w:val="00F42FD2"/>
    <w:rsid w:val="00F43FD1"/>
    <w:rsid w:val="00F47119"/>
    <w:rsid w:val="00F475A7"/>
    <w:rsid w:val="00F502E5"/>
    <w:rsid w:val="00F50FA8"/>
    <w:rsid w:val="00F517A3"/>
    <w:rsid w:val="00F53447"/>
    <w:rsid w:val="00F53771"/>
    <w:rsid w:val="00F6084D"/>
    <w:rsid w:val="00F61E4B"/>
    <w:rsid w:val="00F65741"/>
    <w:rsid w:val="00F66E36"/>
    <w:rsid w:val="00F67490"/>
    <w:rsid w:val="00F70F7A"/>
    <w:rsid w:val="00F7261C"/>
    <w:rsid w:val="00F726BF"/>
    <w:rsid w:val="00F7567A"/>
    <w:rsid w:val="00F777C3"/>
    <w:rsid w:val="00F80444"/>
    <w:rsid w:val="00F809CC"/>
    <w:rsid w:val="00F812CD"/>
    <w:rsid w:val="00F815AD"/>
    <w:rsid w:val="00F82119"/>
    <w:rsid w:val="00F8226D"/>
    <w:rsid w:val="00F8250A"/>
    <w:rsid w:val="00F863C4"/>
    <w:rsid w:val="00F86813"/>
    <w:rsid w:val="00F87066"/>
    <w:rsid w:val="00F90E76"/>
    <w:rsid w:val="00F915F6"/>
    <w:rsid w:val="00F936EA"/>
    <w:rsid w:val="00F940FB"/>
    <w:rsid w:val="00F95111"/>
    <w:rsid w:val="00F951ED"/>
    <w:rsid w:val="00F976FC"/>
    <w:rsid w:val="00F97EA2"/>
    <w:rsid w:val="00FA0570"/>
    <w:rsid w:val="00FA063D"/>
    <w:rsid w:val="00FA0884"/>
    <w:rsid w:val="00FA35A8"/>
    <w:rsid w:val="00FA778A"/>
    <w:rsid w:val="00FA7F14"/>
    <w:rsid w:val="00FB032A"/>
    <w:rsid w:val="00FB043B"/>
    <w:rsid w:val="00FB0A23"/>
    <w:rsid w:val="00FB3333"/>
    <w:rsid w:val="00FB3661"/>
    <w:rsid w:val="00FB3E78"/>
    <w:rsid w:val="00FB4889"/>
    <w:rsid w:val="00FB6807"/>
    <w:rsid w:val="00FB761F"/>
    <w:rsid w:val="00FC0F10"/>
    <w:rsid w:val="00FC1A54"/>
    <w:rsid w:val="00FC3C87"/>
    <w:rsid w:val="00FC6395"/>
    <w:rsid w:val="00FD036C"/>
    <w:rsid w:val="00FD1566"/>
    <w:rsid w:val="00FD2208"/>
    <w:rsid w:val="00FD46DC"/>
    <w:rsid w:val="00FD515A"/>
    <w:rsid w:val="00FD58A5"/>
    <w:rsid w:val="00FD5A08"/>
    <w:rsid w:val="00FD7F80"/>
    <w:rsid w:val="00FE096D"/>
    <w:rsid w:val="00FE4BD2"/>
    <w:rsid w:val="00FE69A0"/>
    <w:rsid w:val="00FE7BB8"/>
    <w:rsid w:val="00FF03F0"/>
    <w:rsid w:val="00FF61B0"/>
    <w:rsid w:val="00FF6610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A334CC8"/>
  <w15:docId w15:val="{7E444B99-8F56-473E-BA8F-C236739E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F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0F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14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a7"/>
    <w:uiPriority w:val="99"/>
    <w:rsid w:val="00876B6C"/>
    <w:pPr>
      <w:spacing w:before="60" w:after="60" w:line="210" w:lineRule="atLeast"/>
      <w:jc w:val="both"/>
    </w:pPr>
    <w:rPr>
      <w:rFonts w:ascii="Arial" w:eastAsia="MS Mincho" w:hAnsi="Arial"/>
      <w:sz w:val="18"/>
      <w:szCs w:val="20"/>
      <w:lang w:val="en-GB" w:eastAsia="ja-JP"/>
    </w:rPr>
  </w:style>
  <w:style w:type="character" w:customStyle="1" w:styleId="a7">
    <w:name w:val="Основной текст Знак"/>
    <w:basedOn w:val="a0"/>
    <w:link w:val="a6"/>
    <w:uiPriority w:val="99"/>
    <w:rsid w:val="00876B6C"/>
    <w:rPr>
      <w:rFonts w:ascii="Arial" w:eastAsia="MS Mincho" w:hAnsi="Arial" w:cs="Times New Roman"/>
      <w:sz w:val="18"/>
      <w:szCs w:val="20"/>
      <w:lang w:val="en-GB" w:eastAsia="ja-JP"/>
    </w:rPr>
  </w:style>
  <w:style w:type="paragraph" w:customStyle="1" w:styleId="ListNumber1">
    <w:name w:val="List Number 1"/>
    <w:basedOn w:val="a"/>
    <w:rsid w:val="00876B6C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417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rsid w:val="00417F6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417F6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rsid w:val="00417F63"/>
    <w:rPr>
      <w:vertAlign w:val="superscript"/>
    </w:rPr>
  </w:style>
  <w:style w:type="character" w:styleId="ab">
    <w:name w:val="Hyperlink"/>
    <w:uiPriority w:val="99"/>
    <w:semiHidden/>
    <w:unhideWhenUsed/>
    <w:rsid w:val="00417F6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17F6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D003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003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003E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674E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567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D48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D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D48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D4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C7C9A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E29B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E73A6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73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3A6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73A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">
    <w:name w:val="w"/>
    <w:basedOn w:val="a0"/>
    <w:rsid w:val="00312A1E"/>
  </w:style>
  <w:style w:type="character" w:styleId="af7">
    <w:name w:val="Strong"/>
    <w:basedOn w:val="a0"/>
    <w:uiPriority w:val="22"/>
    <w:qFormat/>
    <w:rsid w:val="00C31F8A"/>
    <w:rPr>
      <w:b/>
      <w:bCs/>
    </w:rPr>
  </w:style>
  <w:style w:type="paragraph" w:customStyle="1" w:styleId="4">
    <w:name w:val="Стиль4"/>
    <w:basedOn w:val="a"/>
    <w:rsid w:val="005249BD"/>
    <w:pPr>
      <w:jc w:val="both"/>
    </w:pPr>
    <w:rPr>
      <w:szCs w:val="20"/>
    </w:rPr>
  </w:style>
  <w:style w:type="character" w:customStyle="1" w:styleId="alt-edited">
    <w:name w:val="alt-edited"/>
    <w:uiPriority w:val="99"/>
    <w:rsid w:val="00A96D60"/>
  </w:style>
  <w:style w:type="character" w:customStyle="1" w:styleId="af8">
    <w:name w:val="Основной текст_"/>
    <w:link w:val="11"/>
    <w:uiPriority w:val="99"/>
    <w:locked/>
    <w:rsid w:val="00BD1036"/>
    <w:rPr>
      <w:rFonts w:ascii="Tahoma" w:hAnsi="Tahoma"/>
      <w:spacing w:val="9"/>
      <w:sz w:val="19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BD1036"/>
    <w:pPr>
      <w:shd w:val="clear" w:color="auto" w:fill="FFFFFF"/>
      <w:spacing w:line="240" w:lineRule="exact"/>
    </w:pPr>
    <w:rPr>
      <w:rFonts w:ascii="Tahoma" w:eastAsiaTheme="minorHAnsi" w:hAnsi="Tahoma" w:cstheme="minorBidi"/>
      <w:spacing w:val="9"/>
      <w:sz w:val="19"/>
      <w:szCs w:val="22"/>
      <w:lang w:eastAsia="en-US"/>
    </w:rPr>
  </w:style>
  <w:style w:type="character" w:customStyle="1" w:styleId="MSReferenceSansSerif">
    <w:name w:val="Основной текст + MS Reference Sans Serif"/>
    <w:uiPriority w:val="99"/>
    <w:rsid w:val="00C27F68"/>
    <w:rPr>
      <w:rFonts w:ascii="MS Reference Sans Serif" w:hAnsi="MS Reference Sans Serif"/>
      <w:spacing w:val="2"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30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9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718782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20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9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238475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490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9933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79CB-36BF-44A7-A1D7-D3559CE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38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56453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Уткин</dc:creator>
  <cp:keywords/>
  <dc:description/>
  <cp:lastModifiedBy>Юлия Рулёва</cp:lastModifiedBy>
  <cp:revision>28</cp:revision>
  <cp:lastPrinted>2019-01-17T08:09:00Z</cp:lastPrinted>
  <dcterms:created xsi:type="dcterms:W3CDTF">2018-10-12T11:51:00Z</dcterms:created>
  <dcterms:modified xsi:type="dcterms:W3CDTF">2019-03-19T10:05:00Z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{A46D8D28-5E53-4B3A-96C1-A64A3BE252CB}</vt:lpwstr>
  </property>
  <property fmtid="{D5CDD505-2E9C-101B-9397-08002B2CF9AE}" pid="3" name="#RegDocId">
    <vt:lpwstr>Исх. Исходящее письмо № Вр-282906</vt:lpwstr>
  </property>
  <property fmtid="{D5CDD505-2E9C-101B-9397-08002B2CF9AE}" pid="4" name="FileDocId">
    <vt:lpwstr>{3F2C3F49-A9D3-4F70-8105-A0AEB564D06D}</vt:lpwstr>
  </property>
  <property fmtid="{D5CDD505-2E9C-101B-9397-08002B2CF9AE}" pid="5" name="#FileDocId">
    <vt:lpwstr>Файл: Программа стандартизации в области развития производства и распространения электромобилей и зарядной инфраструктуры.docx</vt:lpwstr>
  </property>
  <property fmtid="{D5CDD505-2E9C-101B-9397-08002B2CF9AE}" pid="6" name="Дайждест">
    <vt:lpwstr>Исх. Исходящее письмо № Вр-282906</vt:lpwstr>
  </property>
  <property fmtid="{D5CDD505-2E9C-101B-9397-08002B2CF9AE}" pid="7" name="Содержание">
    <vt:lpwstr>КОНТРОЛЬ Об ускорении исполнения п.2  протокола заседания РГ по стимулированию развития экологически чистого транспорта от 26.02.2018 № АД-П9-22пр</vt:lpwstr>
  </property>
  <property fmtid="{D5CDD505-2E9C-101B-9397-08002B2CF9AE}" pid="8" name="Вид_документа">
    <vt:lpwstr>Исходящее письмо</vt:lpwstr>
  </property>
  <property fmtid="{D5CDD505-2E9C-101B-9397-08002B2CF9AE}" pid="9" name="Корреспондент">
    <vt:lpwstr>Аппарат Правительства Российской Федерации</vt:lpwstr>
  </property>
  <property fmtid="{D5CDD505-2E9C-101B-9397-08002B2CF9AE}" pid="10" name="Отправитель_ФИО">
    <vt:lpwstr>Шалаев А.П.</vt:lpwstr>
  </property>
  <property fmtid="{D5CDD505-2E9C-101B-9397-08002B2CF9AE}" pid="11" name="Отправитель_Фамилия">
    <vt:lpwstr>Шалаев</vt:lpwstr>
  </property>
  <property fmtid="{D5CDD505-2E9C-101B-9397-08002B2CF9AE}" pid="12" name="Отправитель_Имя">
    <vt:lpwstr>Антон</vt:lpwstr>
  </property>
  <property fmtid="{D5CDD505-2E9C-101B-9397-08002B2CF9AE}" pid="13" name="Отправитель_Отчество">
    <vt:lpwstr>Павлович</vt:lpwstr>
  </property>
  <property fmtid="{D5CDD505-2E9C-101B-9397-08002B2CF9AE}" pid="14" name="Отправитель_Фамилия_род">
    <vt:lpwstr>Шалаева</vt:lpwstr>
  </property>
  <property fmtid="{D5CDD505-2E9C-101B-9397-08002B2CF9AE}" pid="15" name="Отправитель_Фамилия_дат">
    <vt:lpwstr>Шалаеву</vt:lpwstr>
  </property>
  <property fmtid="{D5CDD505-2E9C-101B-9397-08002B2CF9AE}" pid="16" name="Отправитель_Инициалы">
    <vt:lpwstr>А.П.</vt:lpwstr>
  </property>
  <property fmtid="{D5CDD505-2E9C-101B-9397-08002B2CF9AE}" pid="17" name="Отправитель_Должность">
    <vt:lpwstr>Заместитель Руководителя</vt:lpwstr>
  </property>
  <property fmtid="{D5CDD505-2E9C-101B-9397-08002B2CF9AE}" pid="18" name="Отправитель_Должность_род">
    <vt:lpwstr>Заместитель Руководителя</vt:lpwstr>
  </property>
  <property fmtid="{D5CDD505-2E9C-101B-9397-08002B2CF9AE}" pid="19" name="Отправитель_Должность_дат">
    <vt:lpwstr>Заместитель Руководителя</vt:lpwstr>
  </property>
  <property fmtid="{D5CDD505-2E9C-101B-9397-08002B2CF9AE}" pid="20" name="Отправитель_Подразделение">
    <vt:lpwstr>Приемная Шалаева А.П.</vt:lpwstr>
  </property>
  <property fmtid="{D5CDD505-2E9C-101B-9397-08002B2CF9AE}" pid="21" name="Отправитель_Телефон">
    <vt:lpwstr> </vt:lpwstr>
  </property>
  <property fmtid="{D5CDD505-2E9C-101B-9397-08002B2CF9AE}" pid="22" name="Исполнитель_ФИО">
    <vt:lpwstr>Ломоносов М.В.</vt:lpwstr>
  </property>
  <property fmtid="{D5CDD505-2E9C-101B-9397-08002B2CF9AE}" pid="23" name="Исполнитель_Фамилия">
    <vt:lpwstr>Ломоносов</vt:lpwstr>
  </property>
  <property fmtid="{D5CDD505-2E9C-101B-9397-08002B2CF9AE}" pid="24" name="Исполнитель_Имя">
    <vt:lpwstr>Максим</vt:lpwstr>
  </property>
  <property fmtid="{D5CDD505-2E9C-101B-9397-08002B2CF9AE}" pid="25" name="Исполнитель_Отчество">
    <vt:lpwstr>Владимирович</vt:lpwstr>
  </property>
  <property fmtid="{D5CDD505-2E9C-101B-9397-08002B2CF9AE}" pid="26" name="Исполнитель_Фамилия_род">
    <vt:lpwstr>Ломоносова</vt:lpwstr>
  </property>
  <property fmtid="{D5CDD505-2E9C-101B-9397-08002B2CF9AE}" pid="27" name="Исполнитель_Фамилия_дат">
    <vt:lpwstr>Ломоносову</vt:lpwstr>
  </property>
  <property fmtid="{D5CDD505-2E9C-101B-9397-08002B2CF9AE}" pid="28" name="Исполнитель_Инициалы">
    <vt:lpwstr>М.В.</vt:lpwstr>
  </property>
  <property fmtid="{D5CDD505-2E9C-101B-9397-08002B2CF9AE}" pid="29" name="Исполнитель_Должность">
    <vt:lpwstr>Специалист 1 разряда</vt:lpwstr>
  </property>
  <property fmtid="{D5CDD505-2E9C-101B-9397-08002B2CF9AE}" pid="30" name="Исполнитель_Должность_род">
    <vt:lpwstr>Специалист 1 разряда</vt:lpwstr>
  </property>
  <property fmtid="{D5CDD505-2E9C-101B-9397-08002B2CF9AE}" pid="31" name="Исполнитель_Должность_дат">
    <vt:lpwstr>Специалист 1 разряда</vt:lpwstr>
  </property>
  <property fmtid="{D5CDD505-2E9C-101B-9397-08002B2CF9AE}" pid="32" name="Исполнитель_Подразделение">
    <vt:lpwstr>Отдел технического регулирования и стандартизации в машиностроении</vt:lpwstr>
  </property>
  <property fmtid="{D5CDD505-2E9C-101B-9397-08002B2CF9AE}" pid="33" name="Исполнитель_Телефон">
    <vt:lpwstr> </vt:lpwstr>
  </property>
</Properties>
</file>