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A7" w:rsidRDefault="00803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документов, </w:t>
      </w:r>
    </w:p>
    <w:p w:rsidR="00812DA7" w:rsidRDefault="00803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представляемых в аккредитованную испытательную лабораторию ООО «ТРАНСДЕКРА», для получения свидетельства о безопасности конструкции транспортного средства (СБКТС).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необходимо прислать предварительно на адрес </w:t>
      </w:r>
      <w:hyperlink r:id="rId5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bd</w:t>
        </w:r>
        <w:r>
          <w:rPr>
            <w:rStyle w:val="a9"/>
            <w:rFonts w:ascii="Arial" w:hAnsi="Arial" w:cs="Arial"/>
            <w:sz w:val="24"/>
            <w:szCs w:val="24"/>
          </w:rPr>
          <w:t>@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transdekra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В теме письма обязательно указать: </w:t>
      </w:r>
      <w:bookmarkStart w:id="0" w:name="OLE_LINK1"/>
      <w:r>
        <w:rPr>
          <w:rFonts w:ascii="Arial" w:hAnsi="Arial" w:cs="Arial"/>
          <w:sz w:val="24"/>
          <w:szCs w:val="24"/>
        </w:rPr>
        <w:t xml:space="preserve">аббревиатуру «СБКТС», фамилию заявителя, марку транспортного средства, идентификационный номер транспортного средства (допускается указать только последние 6 знаков </w:t>
      </w:r>
      <w:r>
        <w:rPr>
          <w:rFonts w:ascii="Arial" w:hAnsi="Arial" w:cs="Arial"/>
          <w:sz w:val="24"/>
          <w:szCs w:val="24"/>
          <w:lang w:val="en-US"/>
        </w:rPr>
        <w:t>VIN</w:t>
      </w:r>
      <w:r>
        <w:rPr>
          <w:rFonts w:ascii="Arial" w:hAnsi="Arial" w:cs="Arial"/>
          <w:sz w:val="24"/>
          <w:szCs w:val="24"/>
        </w:rPr>
        <w:t>)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>Оформленную заявку на проведение оценки соответствия по форме, установленной ООО «ТРАНСДЕКРА» (скан-копии с подписью);</w:t>
      </w:r>
    </w:p>
    <w:p w:rsidR="00812DA7" w:rsidRDefault="00803F1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69 ТР ТС 018-2011, заявителем может быть лицо осуществляющее ввоз ТС на единую таможенную территорию Таможенного союза, или его представитель. Если это представитель, должна быть предоставлена соответствующая доверенность о том, что лицо, осуществившее ввоз поручает лицу (заявителю) вести дела по оформлению свидетельства о безопасности единичного транспортного средства (указать какого);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>Техническое описание ТС (приложение к заявке) в виде скан-копии с подписью заявителя (техническое описание заполнить в том объеме, который доступен заявителю);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 заявителя (для физических лиц) или копию ЕГРЮЛ и ИНН (для юридических лиц);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организации (для юридических лиц);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собственника для физ. лиц, включая страницу регистрации;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Свидетельство о регистрации за пределами РФ (СТС, бриф, </w:t>
      </w:r>
      <w:proofErr w:type="spellStart"/>
      <w:r>
        <w:rPr>
          <w:rFonts w:ascii="Arial" w:hAnsi="Arial" w:cs="Arial"/>
          <w:sz w:val="24"/>
          <w:szCs w:val="24"/>
        </w:rPr>
        <w:t>тайтл</w:t>
      </w:r>
      <w:proofErr w:type="spellEnd"/>
      <w:r>
        <w:rPr>
          <w:rFonts w:ascii="Arial" w:hAnsi="Arial" w:cs="Arial"/>
          <w:sz w:val="24"/>
          <w:szCs w:val="24"/>
        </w:rPr>
        <w:t>…);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подтверждающий право собственности на ТС (инвойс, договор        купли-продажи), копия оригинала и перевод на русский язык заверенный печатью (юр. лицо) или подписью (ИП, физ. лицо);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Таможенная декларация;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Договор купли-продажи аппаратуры вызова экстренных оперативных служб (УВЭОС) (для категорий М,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), заключённый с организацией партнером АО «ГЛОНАСС» (</w:t>
      </w:r>
      <w:r>
        <w:rPr>
          <w:rFonts w:ascii="Arial" w:hAnsi="Arial" w:cs="Arial"/>
          <w:b/>
          <w:sz w:val="24"/>
          <w:szCs w:val="24"/>
          <w:u w:val="single"/>
        </w:rPr>
        <w:t>обязательно для юридических лиц</w:t>
      </w:r>
      <w:r>
        <w:rPr>
          <w:rFonts w:ascii="Arial" w:hAnsi="Arial" w:cs="Arial"/>
          <w:sz w:val="24"/>
          <w:szCs w:val="24"/>
        </w:rPr>
        <w:t>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 xml:space="preserve">Фотографии ТС (табличка с моделью и номером двигателя, заводская табличка изготовителя, </w:t>
      </w:r>
      <w:r>
        <w:rPr>
          <w:rFonts w:ascii="Arial" w:hAnsi="Arial" w:cs="Arial"/>
          <w:sz w:val="24"/>
          <w:szCs w:val="24"/>
          <w:lang w:val="en-US"/>
        </w:rPr>
        <w:t>VIN</w:t>
      </w:r>
      <w:r>
        <w:rPr>
          <w:rFonts w:ascii="Arial" w:hAnsi="Arial" w:cs="Arial"/>
          <w:sz w:val="24"/>
          <w:szCs w:val="24"/>
        </w:rPr>
        <w:t xml:space="preserve"> на раме/кузове);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Дату прибытия транспортного средства </w:t>
      </w:r>
      <w:r w:rsidR="00CB15CA">
        <w:rPr>
          <w:rFonts w:ascii="Arial" w:hAnsi="Arial" w:cs="Arial"/>
          <w:sz w:val="24"/>
          <w:szCs w:val="24"/>
        </w:rPr>
        <w:t>в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испытательную лабораторию необходимо предварительно согласовать по тел: 8-495-221-50-17 доб. 117, послав заявку на адрес </w:t>
      </w:r>
      <w:hyperlink r:id="rId6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bd</w:t>
        </w:r>
        <w:r>
          <w:rPr>
            <w:rStyle w:val="a9"/>
            <w:rFonts w:ascii="Arial" w:hAnsi="Arial" w:cs="Arial"/>
            <w:sz w:val="24"/>
            <w:szCs w:val="24"/>
          </w:rPr>
          <w:t>@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transdekra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 теме письма указать:  аббревиатуру «СБКТС», фамилию заявителя, марку транспортного средства, идентификационный номер транспортного средства (допускается указать только последние 6 знаков </w:t>
      </w:r>
      <w:r>
        <w:rPr>
          <w:rFonts w:ascii="Arial" w:hAnsi="Arial" w:cs="Arial"/>
          <w:sz w:val="24"/>
          <w:szCs w:val="24"/>
          <w:lang w:val="en-US"/>
        </w:rPr>
        <w:t>VIN</w:t>
      </w:r>
      <w:r>
        <w:rPr>
          <w:rFonts w:ascii="Arial" w:hAnsi="Arial" w:cs="Arial"/>
          <w:sz w:val="24"/>
          <w:szCs w:val="24"/>
        </w:rPr>
        <w:t xml:space="preserve">) </w:t>
      </w:r>
    </w:p>
    <w:p w:rsidR="00812DA7" w:rsidRDefault="00803F1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Прибытие в лабораторию обязательно.</w:t>
      </w:r>
    </w:p>
    <w:sectPr w:rsidR="00812DA7"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97E"/>
    <w:multiLevelType w:val="multilevel"/>
    <w:tmpl w:val="B8E260BE"/>
    <w:lvl w:ilvl="0">
      <w:start w:val="1"/>
      <w:numFmt w:val="decimal"/>
      <w:lvlText w:val="%1."/>
      <w:lvlJc w:val="left"/>
      <w:pPr>
        <w:ind w:left="2771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5F3A01"/>
    <w:multiLevelType w:val="multilevel"/>
    <w:tmpl w:val="F90CD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117756"/>
    <w:multiLevelType w:val="multilevel"/>
    <w:tmpl w:val="C172D7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A7"/>
    <w:rsid w:val="00803F1F"/>
    <w:rsid w:val="00812DA7"/>
    <w:rsid w:val="00C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B5C05-44E0-4A56-99DD-4599AFD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Indent 3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--1">
    <w:name w:val="12-кр-1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@transdekra.ru" TargetMode="External"/><Relationship Id="rId5" Type="http://schemas.openxmlformats.org/officeDocument/2006/relationships/hyperlink" Target="mailto:bd@transdek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2013-02-08T10:30:00Z</cp:lastPrinted>
  <dcterms:created xsi:type="dcterms:W3CDTF">2022-11-23T08:51:00Z</dcterms:created>
  <dcterms:modified xsi:type="dcterms:W3CDTF">2022-11-23T10:16:00Z</dcterms:modified>
  <dc:language>en-US</dc:language>
</cp:coreProperties>
</file>